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A56562" w:rsidP="008D5240">
      <w:pPr>
        <w:jc w:val="right"/>
        <w:rPr>
          <w:b/>
          <w:bCs/>
          <w:u w:val="single"/>
          <w:lang w:bidi="ar-LB"/>
        </w:rPr>
      </w:pPr>
      <w:r w:rsidRPr="00A56562">
        <w:rPr>
          <w:rFonts w:cs="Arial"/>
          <w:rtl/>
          <w:lang w:bidi="ar-LB"/>
        </w:rPr>
        <w:t>مستكتب مختزل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D18A63B-7C6E-4FFF-9E63-DE7A15DA067A}"/>
</file>

<file path=customXml/itemProps2.xml><?xml version="1.0" encoding="utf-8"?>
<ds:datastoreItem xmlns:ds="http://schemas.openxmlformats.org/officeDocument/2006/customXml" ds:itemID="{9BC514F6-712B-4004-8CC5-40B3A7514218}"/>
</file>

<file path=customXml/itemProps3.xml><?xml version="1.0" encoding="utf-8"?>
<ds:datastoreItem xmlns:ds="http://schemas.openxmlformats.org/officeDocument/2006/customXml" ds:itemID="{F18DD6BC-207A-4981-BD75-693EABA5BD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