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9"/>
      </w:tblGrid>
      <w:tr w:rsidR="00CF45D2" w:rsidRPr="003157BD" w:rsidTr="00CF45D2">
        <w:tc>
          <w:tcPr>
            <w:tcW w:w="8529" w:type="dxa"/>
          </w:tcPr>
          <w:p w:rsidR="00CF45D2" w:rsidRPr="003157BD" w:rsidRDefault="008D226E" w:rsidP="00E202DD">
            <w:pPr>
              <w:widowControl w:val="0"/>
              <w:tabs>
                <w:tab w:val="left" w:pos="6457"/>
              </w:tabs>
              <w:autoSpaceDE w:val="0"/>
              <w:autoSpaceDN w:val="0"/>
              <w:adjustRightInd w:val="0"/>
              <w:spacing w:after="120"/>
              <w:rPr>
                <w:rFonts w:asciiTheme="majorBidi" w:hAnsiTheme="majorBidi" w:cstheme="majorBidi"/>
                <w:b/>
                <w:bCs/>
              </w:rPr>
            </w:pPr>
            <w:r w:rsidRPr="00E202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Part I                                  </w:t>
            </w:r>
            <w:r w:rsidR="00CF45D2" w:rsidRPr="00E202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Transmission Technology</w:t>
            </w:r>
            <w:r w:rsidR="00686E99" w:rsidRPr="00E202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   </w:t>
            </w:r>
            <w:r w:rsidR="00B6762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3 </w:t>
            </w:r>
            <w:proofErr w:type="spellStart"/>
            <w:r w:rsidR="00B6762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hrs</w:t>
            </w:r>
            <w:proofErr w:type="spellEnd"/>
            <w:r w:rsidR="00B6762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/week</w:t>
            </w:r>
            <w:r w:rsidR="00686E99" w:rsidRPr="00E202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</w:t>
            </w:r>
            <w:r w:rsidR="00CF45D2" w:rsidRPr="00E202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686E99" w:rsidRPr="00E202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                             </w:t>
            </w:r>
          </w:p>
        </w:tc>
      </w:tr>
    </w:tbl>
    <w:p w:rsidR="00AF3FFD" w:rsidRPr="000C0167" w:rsidRDefault="00AF3FFD" w:rsidP="00AF3FFD">
      <w:pPr>
        <w:numPr>
          <w:ilvl w:val="12"/>
          <w:numId w:val="0"/>
        </w:numPr>
        <w:ind w:left="387"/>
        <w:jc w:val="both"/>
        <w:rPr>
          <w:rFonts w:asciiTheme="majorBidi" w:hAnsiTheme="majorBidi" w:cstheme="majorBidi"/>
        </w:rPr>
      </w:pPr>
    </w:p>
    <w:p w:rsidR="00AF3FFD" w:rsidRPr="000C0167" w:rsidRDefault="00DE30A4" w:rsidP="00AF10E4">
      <w:pPr>
        <w:numPr>
          <w:ilvl w:val="12"/>
          <w:numId w:val="0"/>
        </w:numPr>
        <w:overflowPunct w:val="0"/>
        <w:autoSpaceDE w:val="0"/>
        <w:autoSpaceDN w:val="0"/>
        <w:adjustRightInd w:val="0"/>
        <w:rPr>
          <w:rFonts w:asciiTheme="majorBidi" w:hAnsiTheme="majorBidi" w:cstheme="majorBidi"/>
          <w:b/>
          <w:bCs/>
          <w:lang w:bidi="ar-SA"/>
        </w:rPr>
      </w:pPr>
      <w:r w:rsidRPr="000C0167">
        <w:rPr>
          <w:rFonts w:asciiTheme="majorBidi" w:hAnsiTheme="majorBidi" w:cstheme="majorBidi"/>
          <w:b/>
          <w:bCs/>
          <w:u w:val="single"/>
          <w:lang w:bidi="ar-SA"/>
        </w:rPr>
        <w:t>First part</w:t>
      </w:r>
      <w:r w:rsidR="00AF3FFD" w:rsidRPr="000C0167">
        <w:rPr>
          <w:rFonts w:asciiTheme="majorBidi" w:hAnsiTheme="majorBidi" w:cstheme="majorBidi"/>
          <w:b/>
          <w:bCs/>
          <w:lang w:bidi="ar-SA"/>
        </w:rPr>
        <w:t xml:space="preserve">: </w:t>
      </w:r>
      <w:r w:rsidR="00AF3FFD" w:rsidRPr="00AF10E4">
        <w:rPr>
          <w:rFonts w:asciiTheme="majorBidi" w:hAnsiTheme="majorBidi" w:cstheme="majorBidi"/>
          <w:b/>
          <w:bCs/>
          <w:i/>
          <w:iCs/>
          <w:lang w:bidi="ar-SA"/>
        </w:rPr>
        <w:t>Propagation of Electromagnetic Waves and Transmission Lines</w:t>
      </w:r>
      <w:r w:rsidR="00AF3FFD" w:rsidRPr="000C0167">
        <w:rPr>
          <w:rFonts w:asciiTheme="majorBidi" w:hAnsiTheme="majorBidi" w:cstheme="majorBidi"/>
          <w:b/>
          <w:bCs/>
          <w:lang w:bidi="ar-SA"/>
        </w:rPr>
        <w:t xml:space="preserve"> </w:t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Pr="000C0167">
        <w:rPr>
          <w:rFonts w:asciiTheme="majorBidi" w:hAnsiTheme="majorBidi" w:cstheme="majorBidi"/>
          <w:b/>
          <w:bCs/>
          <w:lang w:bidi="ar-SA"/>
        </w:rPr>
        <w:t xml:space="preserve">                      </w:t>
      </w:r>
      <w:r w:rsidR="00DB2C9F">
        <w:rPr>
          <w:rFonts w:asciiTheme="majorBidi" w:hAnsiTheme="majorBidi" w:cstheme="majorBidi"/>
          <w:b/>
          <w:bCs/>
          <w:lang w:bidi="ar-SA"/>
        </w:rPr>
        <w:t xml:space="preserve">                    </w:t>
      </w:r>
      <w:r w:rsidRPr="000C0167">
        <w:rPr>
          <w:rFonts w:asciiTheme="majorBidi" w:hAnsiTheme="majorBidi" w:cstheme="majorBidi"/>
          <w:b/>
          <w:bCs/>
          <w:lang w:bidi="ar-SA"/>
        </w:rPr>
        <w:t xml:space="preserve"> </w:t>
      </w:r>
    </w:p>
    <w:p w:rsidR="00AF3FFD" w:rsidRPr="000C0167" w:rsidRDefault="00AF3FFD" w:rsidP="003157BD">
      <w:pPr>
        <w:overflowPunct w:val="0"/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u w:val="single"/>
          <w:lang w:bidi="ar-SA"/>
        </w:rPr>
      </w:pPr>
      <w:r w:rsidRPr="000C0167">
        <w:rPr>
          <w:rFonts w:asciiTheme="majorBidi" w:hAnsiTheme="majorBidi" w:cstheme="majorBidi"/>
          <w:b/>
          <w:bCs/>
          <w:u w:val="single"/>
          <w:lang w:bidi="ar-SA"/>
        </w:rPr>
        <w:t xml:space="preserve">Contents: </w:t>
      </w:r>
    </w:p>
    <w:p w:rsidR="003969A4" w:rsidRDefault="003969A4" w:rsidP="009C3216">
      <w:pPr>
        <w:widowControl w:val="0"/>
        <w:tabs>
          <w:tab w:val="right" w:pos="8460"/>
        </w:tabs>
        <w:autoSpaceDE w:val="0"/>
        <w:autoSpaceDN w:val="0"/>
        <w:adjustRightInd w:val="0"/>
        <w:jc w:val="lowKashida"/>
        <w:rPr>
          <w:rFonts w:asciiTheme="majorBidi" w:hAnsiTheme="majorBidi" w:cstheme="majorBidi"/>
          <w:b/>
          <w:bCs/>
        </w:rPr>
      </w:pPr>
      <w:r w:rsidRPr="000C0167">
        <w:rPr>
          <w:rFonts w:asciiTheme="majorBidi" w:hAnsiTheme="majorBidi" w:cstheme="majorBidi"/>
          <w:b/>
          <w:bCs/>
          <w:i/>
          <w:iCs/>
          <w:u w:val="single"/>
        </w:rPr>
        <w:t>Chapter 1</w:t>
      </w:r>
      <w:r w:rsidRPr="000C0167">
        <w:rPr>
          <w:rFonts w:asciiTheme="majorBidi" w:hAnsiTheme="majorBidi" w:cstheme="majorBidi"/>
          <w:b/>
          <w:bCs/>
          <w:i/>
          <w:iCs/>
        </w:rPr>
        <w:t xml:space="preserve">: </w:t>
      </w:r>
      <w:r w:rsidRPr="00AF10E4">
        <w:rPr>
          <w:rFonts w:asciiTheme="majorBidi" w:hAnsiTheme="majorBidi" w:cstheme="majorBidi"/>
          <w:b/>
          <w:bCs/>
        </w:rPr>
        <w:t>Propagation of electromagnetic waves</w:t>
      </w:r>
      <w:r w:rsidRPr="000C0167">
        <w:rPr>
          <w:rFonts w:asciiTheme="majorBidi" w:hAnsiTheme="majorBidi" w:cstheme="majorBidi"/>
          <w:b/>
          <w:bCs/>
        </w:rPr>
        <w:t xml:space="preserve">  </w:t>
      </w:r>
      <w:r w:rsidR="00DD2406">
        <w:rPr>
          <w:rFonts w:asciiTheme="majorBidi" w:hAnsiTheme="majorBidi" w:cstheme="majorBidi"/>
          <w:b/>
          <w:bCs/>
        </w:rPr>
        <w:t xml:space="preserve">                           </w:t>
      </w:r>
      <w:r w:rsidRPr="000C0167">
        <w:rPr>
          <w:rFonts w:asciiTheme="majorBidi" w:hAnsiTheme="majorBidi" w:cstheme="majorBidi"/>
          <w:b/>
          <w:bCs/>
        </w:rPr>
        <w:t xml:space="preserve"> </w:t>
      </w:r>
      <w:r w:rsidR="00DB2C9F">
        <w:rPr>
          <w:rFonts w:asciiTheme="majorBidi" w:hAnsiTheme="majorBidi" w:cstheme="majorBidi"/>
          <w:b/>
          <w:bCs/>
        </w:rPr>
        <w:t xml:space="preserve"> </w:t>
      </w:r>
      <w:r w:rsidRPr="000C0167">
        <w:rPr>
          <w:rFonts w:asciiTheme="majorBidi" w:hAnsiTheme="majorBidi" w:cstheme="majorBidi"/>
          <w:b/>
          <w:bCs/>
        </w:rPr>
        <w:t>(</w:t>
      </w:r>
      <w:r w:rsidR="009C3216">
        <w:rPr>
          <w:rFonts w:asciiTheme="majorBidi" w:hAnsiTheme="majorBidi" w:cstheme="majorBidi" w:hint="cs"/>
          <w:b/>
          <w:bCs/>
          <w:rtl/>
        </w:rPr>
        <w:t>8</w:t>
      </w:r>
      <w:r w:rsidRPr="000C0167">
        <w:rPr>
          <w:rFonts w:asciiTheme="majorBidi" w:hAnsiTheme="majorBidi" w:cstheme="majorBidi"/>
          <w:b/>
          <w:bCs/>
        </w:rPr>
        <w:t>h)</w:t>
      </w:r>
    </w:p>
    <w:p w:rsidR="0037581A" w:rsidRPr="000C0167" w:rsidRDefault="0037581A" w:rsidP="00AF10E4">
      <w:pPr>
        <w:widowControl w:val="0"/>
        <w:tabs>
          <w:tab w:val="right" w:pos="8460"/>
        </w:tabs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</w:rPr>
      </w:pPr>
    </w:p>
    <w:p w:rsidR="003969A4" w:rsidRPr="000C0167" w:rsidRDefault="003969A4" w:rsidP="003969A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1.1</w:t>
      </w:r>
      <w:r w:rsidR="00C70281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ab/>
        <w:t>Electrical to electromagnetic conversion</w:t>
      </w:r>
      <w:r w:rsidR="009235B9">
        <w:rPr>
          <w:rFonts w:asciiTheme="majorBidi" w:hAnsiTheme="majorBidi" w:cstheme="majorBidi"/>
        </w:rPr>
        <w:t>.</w:t>
      </w:r>
    </w:p>
    <w:p w:rsidR="003969A4" w:rsidRPr="000C0167" w:rsidRDefault="003969A4" w:rsidP="003969A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1.2</w:t>
      </w:r>
      <w:r w:rsidR="00C70281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ab/>
        <w:t>Electromagnetic waves:</w:t>
      </w:r>
    </w:p>
    <w:p w:rsidR="003969A4" w:rsidRPr="000C0167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1.2.1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Wave fronts</w:t>
      </w:r>
      <w:r w:rsidR="00BA36B4">
        <w:rPr>
          <w:rFonts w:asciiTheme="majorBidi" w:hAnsiTheme="majorBidi" w:cstheme="majorBidi"/>
        </w:rPr>
        <w:t>.</w:t>
      </w:r>
    </w:p>
    <w:p w:rsidR="003969A4" w:rsidRPr="000C0167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1.2.2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Intrinsic impedance of free space</w:t>
      </w:r>
      <w:r w:rsidR="00BA36B4">
        <w:rPr>
          <w:rFonts w:asciiTheme="majorBidi" w:hAnsiTheme="majorBidi" w:cstheme="majorBidi"/>
        </w:rPr>
        <w:t>.</w:t>
      </w:r>
    </w:p>
    <w:p w:rsidR="003969A4" w:rsidRPr="00D8701A" w:rsidRDefault="003969A4" w:rsidP="003969A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  <w:lang w:val="fr-FR"/>
        </w:rPr>
      </w:pPr>
      <w:r w:rsidRPr="00D8701A">
        <w:rPr>
          <w:rFonts w:asciiTheme="majorBidi" w:hAnsiTheme="majorBidi" w:cstheme="majorBidi"/>
          <w:lang w:val="fr-FR"/>
        </w:rPr>
        <w:t>1.3</w:t>
      </w:r>
      <w:r w:rsidR="00C70281" w:rsidRPr="00D8701A">
        <w:rPr>
          <w:rFonts w:asciiTheme="majorBidi" w:hAnsiTheme="majorBidi" w:cstheme="majorBidi"/>
          <w:lang w:val="fr-FR"/>
        </w:rPr>
        <w:t>.</w:t>
      </w:r>
      <w:r w:rsidRPr="00D8701A">
        <w:rPr>
          <w:rFonts w:asciiTheme="majorBidi" w:hAnsiTheme="majorBidi" w:cstheme="majorBidi"/>
          <w:lang w:val="fr-FR"/>
        </w:rPr>
        <w:tab/>
        <w:t>Propagation phenomenon:</w:t>
      </w:r>
    </w:p>
    <w:p w:rsidR="003969A4" w:rsidRPr="00D8701A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  <w:lang w:val="fr-FR"/>
        </w:rPr>
      </w:pPr>
      <w:r w:rsidRPr="00D8701A">
        <w:rPr>
          <w:rFonts w:asciiTheme="majorBidi" w:hAnsiTheme="majorBidi" w:cstheme="majorBidi"/>
          <w:lang w:val="fr-FR"/>
        </w:rPr>
        <w:tab/>
        <w:t>1.3.1</w:t>
      </w:r>
      <w:r w:rsidR="00DD2406" w:rsidRPr="00D8701A">
        <w:rPr>
          <w:rFonts w:asciiTheme="majorBidi" w:hAnsiTheme="majorBidi" w:cstheme="majorBidi"/>
          <w:lang w:val="fr-FR"/>
        </w:rPr>
        <w:t>.</w:t>
      </w:r>
      <w:r w:rsidRPr="00D8701A">
        <w:rPr>
          <w:rFonts w:asciiTheme="majorBidi" w:hAnsiTheme="majorBidi" w:cstheme="majorBidi"/>
          <w:lang w:val="fr-FR"/>
        </w:rPr>
        <w:t xml:space="preserve"> Reflection.</w:t>
      </w:r>
    </w:p>
    <w:p w:rsidR="003969A4" w:rsidRPr="00D8701A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  <w:lang w:val="fr-FR"/>
        </w:rPr>
      </w:pPr>
      <w:r w:rsidRPr="00D8701A">
        <w:rPr>
          <w:rFonts w:asciiTheme="majorBidi" w:hAnsiTheme="majorBidi" w:cstheme="majorBidi"/>
          <w:lang w:val="fr-FR"/>
        </w:rPr>
        <w:tab/>
        <w:t>1.3.2</w:t>
      </w:r>
      <w:r w:rsidR="00DD2406" w:rsidRPr="00D8701A">
        <w:rPr>
          <w:rFonts w:asciiTheme="majorBidi" w:hAnsiTheme="majorBidi" w:cstheme="majorBidi"/>
          <w:lang w:val="fr-FR"/>
        </w:rPr>
        <w:t>.</w:t>
      </w:r>
      <w:r w:rsidRPr="00D8701A">
        <w:rPr>
          <w:rFonts w:asciiTheme="majorBidi" w:hAnsiTheme="majorBidi" w:cstheme="majorBidi"/>
          <w:lang w:val="fr-FR"/>
        </w:rPr>
        <w:t xml:space="preserve"> Refraction.</w:t>
      </w:r>
    </w:p>
    <w:p w:rsidR="003969A4" w:rsidRPr="00D8701A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  <w:lang w:val="fr-FR"/>
        </w:rPr>
      </w:pPr>
      <w:r w:rsidRPr="00D8701A">
        <w:rPr>
          <w:rFonts w:asciiTheme="majorBidi" w:hAnsiTheme="majorBidi" w:cstheme="majorBidi"/>
          <w:lang w:val="fr-FR"/>
        </w:rPr>
        <w:tab/>
        <w:t>1.3.3</w:t>
      </w:r>
      <w:r w:rsidR="00DD2406" w:rsidRPr="00D8701A">
        <w:rPr>
          <w:rFonts w:asciiTheme="majorBidi" w:hAnsiTheme="majorBidi" w:cstheme="majorBidi"/>
          <w:lang w:val="fr-FR"/>
        </w:rPr>
        <w:t>.</w:t>
      </w:r>
      <w:r w:rsidRPr="00D8701A">
        <w:rPr>
          <w:rFonts w:asciiTheme="majorBidi" w:hAnsiTheme="majorBidi" w:cstheme="majorBidi"/>
          <w:lang w:val="fr-FR"/>
        </w:rPr>
        <w:t xml:space="preserve"> Diffraction.</w:t>
      </w:r>
    </w:p>
    <w:p w:rsidR="003969A4" w:rsidRPr="000C0167" w:rsidRDefault="003969A4" w:rsidP="003969A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1.4</w:t>
      </w:r>
      <w:r w:rsidR="00C70281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ab/>
        <w:t>Ground and space wave propagation:</w:t>
      </w:r>
    </w:p>
    <w:p w:rsidR="003969A4" w:rsidRPr="000C0167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1.4.1</w:t>
      </w:r>
      <w:r w:rsidR="00DD2406">
        <w:rPr>
          <w:rFonts w:asciiTheme="majorBidi" w:hAnsiTheme="majorBidi" w:cstheme="majorBidi"/>
        </w:rPr>
        <w:t>.</w:t>
      </w:r>
      <w:r w:rsidR="00DD2406" w:rsidRPr="000C0167">
        <w:rPr>
          <w:rFonts w:asciiTheme="majorBidi" w:hAnsiTheme="majorBidi" w:cstheme="majorBidi"/>
        </w:rPr>
        <w:t xml:space="preserve"> Ground</w:t>
      </w:r>
      <w:r w:rsidRPr="000C0167">
        <w:rPr>
          <w:rFonts w:asciiTheme="majorBidi" w:hAnsiTheme="majorBidi" w:cstheme="majorBidi"/>
        </w:rPr>
        <w:t xml:space="preserve"> wave propagation.</w:t>
      </w:r>
    </w:p>
    <w:p w:rsidR="003969A4" w:rsidRPr="000C0167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1.4.2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Space wave propagation.</w:t>
      </w:r>
    </w:p>
    <w:p w:rsidR="003969A4" w:rsidRPr="000C0167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1.4.3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Ghosting in television reception.</w:t>
      </w:r>
    </w:p>
    <w:p w:rsidR="003969A4" w:rsidRPr="000C0167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1.4.4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Tropospheric duting.</w:t>
      </w:r>
    </w:p>
    <w:p w:rsidR="003969A4" w:rsidRPr="000C0167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1.4.5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Calculation of the distance between transmitter and receiver.</w:t>
      </w:r>
    </w:p>
    <w:p w:rsidR="003969A4" w:rsidRPr="000C0167" w:rsidRDefault="003969A4" w:rsidP="003969A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1.5</w:t>
      </w:r>
      <w:r w:rsidR="00C70281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ab/>
        <w:t>Sky wave propagation:</w:t>
      </w:r>
    </w:p>
    <w:p w:rsidR="003969A4" w:rsidRPr="000C0167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1.5.1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Ionospheric layers</w:t>
      </w:r>
      <w:r w:rsidR="009E75E2">
        <w:rPr>
          <w:rFonts w:asciiTheme="majorBidi" w:hAnsiTheme="majorBidi" w:cstheme="majorBidi"/>
        </w:rPr>
        <w:t>.</w:t>
      </w:r>
    </w:p>
    <w:p w:rsidR="003969A4" w:rsidRPr="000C0167" w:rsidRDefault="003969A4" w:rsidP="003969A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1.5.2- Effects of the ionosphere on the sky wave:</w:t>
      </w:r>
    </w:p>
    <w:p w:rsidR="003969A4" w:rsidRPr="000C0167" w:rsidRDefault="003969A4" w:rsidP="00DD2406">
      <w:pPr>
        <w:widowControl w:val="0"/>
        <w:tabs>
          <w:tab w:val="left" w:pos="1134"/>
        </w:tabs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1.5.3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Critical frequency</w:t>
      </w:r>
      <w:r w:rsidR="009E75E2">
        <w:rPr>
          <w:rFonts w:asciiTheme="majorBidi" w:hAnsiTheme="majorBidi" w:cstheme="majorBidi"/>
        </w:rPr>
        <w:t>.</w:t>
      </w:r>
    </w:p>
    <w:p w:rsidR="003969A4" w:rsidRPr="000C0167" w:rsidRDefault="003969A4" w:rsidP="003969A4">
      <w:pPr>
        <w:widowControl w:val="0"/>
        <w:tabs>
          <w:tab w:val="left" w:pos="1134"/>
        </w:tabs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1.5.4</w:t>
      </w:r>
      <w:r w:rsidRPr="000C0167">
        <w:rPr>
          <w:rFonts w:asciiTheme="majorBidi" w:hAnsiTheme="majorBidi" w:cstheme="majorBidi"/>
        </w:rPr>
        <w:tab/>
        <w:t>- Critical angle</w:t>
      </w:r>
      <w:r w:rsidR="009E75E2">
        <w:rPr>
          <w:rFonts w:asciiTheme="majorBidi" w:hAnsiTheme="majorBidi" w:cstheme="majorBidi"/>
        </w:rPr>
        <w:t>.</w:t>
      </w:r>
    </w:p>
    <w:p w:rsidR="003969A4" w:rsidRPr="000C0167" w:rsidRDefault="003969A4" w:rsidP="003969A4">
      <w:pPr>
        <w:widowControl w:val="0"/>
        <w:tabs>
          <w:tab w:val="left" w:pos="1134"/>
        </w:tabs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1.5.5</w:t>
      </w:r>
      <w:r w:rsidRPr="000C0167">
        <w:rPr>
          <w:rFonts w:asciiTheme="majorBidi" w:hAnsiTheme="majorBidi" w:cstheme="majorBidi"/>
        </w:rPr>
        <w:tab/>
        <w:t>- Maximum usable frequency (MUF)</w:t>
      </w:r>
      <w:r w:rsidR="009E75E2">
        <w:rPr>
          <w:rFonts w:asciiTheme="majorBidi" w:hAnsiTheme="majorBidi" w:cstheme="majorBidi"/>
        </w:rPr>
        <w:t>.</w:t>
      </w:r>
    </w:p>
    <w:p w:rsidR="003969A4" w:rsidRPr="00D8701A" w:rsidRDefault="003969A4" w:rsidP="00DD2406">
      <w:pPr>
        <w:widowControl w:val="0"/>
        <w:tabs>
          <w:tab w:val="left" w:pos="1134"/>
        </w:tabs>
        <w:autoSpaceDE w:val="0"/>
        <w:autoSpaceDN w:val="0"/>
        <w:adjustRightInd w:val="0"/>
        <w:ind w:left="567" w:hanging="567"/>
        <w:rPr>
          <w:rFonts w:asciiTheme="majorBidi" w:hAnsiTheme="majorBidi" w:cstheme="majorBidi"/>
          <w:lang w:val="fr-FR"/>
        </w:rPr>
      </w:pPr>
      <w:r w:rsidRPr="000C0167">
        <w:rPr>
          <w:rFonts w:asciiTheme="majorBidi" w:hAnsiTheme="majorBidi" w:cstheme="majorBidi"/>
        </w:rPr>
        <w:tab/>
      </w:r>
      <w:r w:rsidRPr="00D8701A">
        <w:rPr>
          <w:rFonts w:asciiTheme="majorBidi" w:hAnsiTheme="majorBidi" w:cstheme="majorBidi"/>
          <w:lang w:val="fr-FR"/>
        </w:rPr>
        <w:t>1.5.6</w:t>
      </w:r>
      <w:r w:rsidRPr="00D8701A">
        <w:rPr>
          <w:rFonts w:asciiTheme="majorBidi" w:hAnsiTheme="majorBidi" w:cstheme="majorBidi"/>
          <w:lang w:val="fr-FR"/>
        </w:rPr>
        <w:tab/>
      </w:r>
      <w:r w:rsidR="00DD2406" w:rsidRPr="00D8701A">
        <w:rPr>
          <w:rFonts w:asciiTheme="majorBidi" w:hAnsiTheme="majorBidi" w:cstheme="majorBidi"/>
          <w:lang w:val="fr-FR"/>
        </w:rPr>
        <w:t>.</w:t>
      </w:r>
      <w:r w:rsidRPr="00D8701A">
        <w:rPr>
          <w:rFonts w:asciiTheme="majorBidi" w:hAnsiTheme="majorBidi" w:cstheme="majorBidi"/>
          <w:lang w:val="fr-FR"/>
        </w:rPr>
        <w:t>Suitable radiation angles.</w:t>
      </w:r>
    </w:p>
    <w:p w:rsidR="003969A4" w:rsidRPr="00D8701A" w:rsidRDefault="003969A4" w:rsidP="00DD2406">
      <w:pPr>
        <w:widowControl w:val="0"/>
        <w:tabs>
          <w:tab w:val="left" w:pos="1134"/>
        </w:tabs>
        <w:autoSpaceDE w:val="0"/>
        <w:autoSpaceDN w:val="0"/>
        <w:adjustRightInd w:val="0"/>
        <w:ind w:left="567" w:hanging="567"/>
        <w:rPr>
          <w:rFonts w:asciiTheme="majorBidi" w:hAnsiTheme="majorBidi" w:cstheme="majorBidi"/>
          <w:lang w:val="fr-FR"/>
        </w:rPr>
      </w:pPr>
      <w:r w:rsidRPr="00D8701A">
        <w:rPr>
          <w:rFonts w:asciiTheme="majorBidi" w:hAnsiTheme="majorBidi" w:cstheme="majorBidi"/>
          <w:lang w:val="fr-FR"/>
        </w:rPr>
        <w:tab/>
        <w:t>1.5.7</w:t>
      </w:r>
      <w:r w:rsidRPr="00D8701A">
        <w:rPr>
          <w:rFonts w:asciiTheme="majorBidi" w:hAnsiTheme="majorBidi" w:cstheme="majorBidi"/>
          <w:lang w:val="fr-FR"/>
        </w:rPr>
        <w:tab/>
      </w:r>
      <w:r w:rsidR="00DD2406" w:rsidRPr="00D8701A">
        <w:rPr>
          <w:rFonts w:asciiTheme="majorBidi" w:hAnsiTheme="majorBidi" w:cstheme="majorBidi"/>
          <w:lang w:val="fr-FR"/>
        </w:rPr>
        <w:t>.</w:t>
      </w:r>
      <w:r w:rsidRPr="00D8701A">
        <w:rPr>
          <w:rFonts w:asciiTheme="majorBidi" w:hAnsiTheme="majorBidi" w:cstheme="majorBidi"/>
          <w:lang w:val="fr-FR"/>
        </w:rPr>
        <w:t xml:space="preserve"> Skip zone.</w:t>
      </w:r>
    </w:p>
    <w:p w:rsidR="003969A4" w:rsidRPr="000C0167" w:rsidRDefault="003969A4" w:rsidP="00DD2406">
      <w:pPr>
        <w:widowControl w:val="0"/>
        <w:tabs>
          <w:tab w:val="left" w:pos="1134"/>
        </w:tabs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D8701A">
        <w:rPr>
          <w:rFonts w:asciiTheme="majorBidi" w:hAnsiTheme="majorBidi" w:cstheme="majorBidi"/>
          <w:lang w:val="fr-FR"/>
        </w:rPr>
        <w:tab/>
      </w:r>
      <w:r w:rsidRPr="000C0167">
        <w:rPr>
          <w:rFonts w:asciiTheme="majorBidi" w:hAnsiTheme="majorBidi" w:cstheme="majorBidi"/>
        </w:rPr>
        <w:t>1.5.8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Fading.</w:t>
      </w:r>
    </w:p>
    <w:p w:rsidR="003969A4" w:rsidRPr="000C0167" w:rsidRDefault="003969A4" w:rsidP="00DD2406">
      <w:pPr>
        <w:widowControl w:val="0"/>
        <w:tabs>
          <w:tab w:val="left" w:pos="1134"/>
        </w:tabs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1.5.9</w:t>
      </w:r>
      <w:r w:rsidR="0005263B">
        <w:rPr>
          <w:rFonts w:asciiTheme="majorBidi" w:hAnsiTheme="majorBidi" w:cstheme="majorBidi"/>
        </w:rPr>
        <w:t>.</w:t>
      </w:r>
      <w:r w:rsidR="0005263B" w:rsidRPr="000C0167">
        <w:rPr>
          <w:rFonts w:asciiTheme="majorBidi" w:hAnsiTheme="majorBidi" w:cstheme="majorBidi"/>
        </w:rPr>
        <w:t xml:space="preserve"> Tropospheric</w:t>
      </w:r>
      <w:r w:rsidRPr="000C0167">
        <w:rPr>
          <w:rFonts w:asciiTheme="majorBidi" w:hAnsiTheme="majorBidi" w:cstheme="majorBidi"/>
        </w:rPr>
        <w:t xml:space="preserve"> scatter.</w:t>
      </w:r>
    </w:p>
    <w:p w:rsidR="003969A4" w:rsidRPr="000C0167" w:rsidRDefault="003969A4" w:rsidP="003969A4">
      <w:pPr>
        <w:widowControl w:val="0"/>
        <w:tabs>
          <w:tab w:val="left" w:pos="1134"/>
        </w:tabs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1.6</w:t>
      </w:r>
      <w:r w:rsidR="00C70281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ab/>
        <w:t>Classification of electromagnetic waves according to the frequency and the propagation mode.</w:t>
      </w:r>
    </w:p>
    <w:p w:rsidR="003969A4" w:rsidRPr="000C0167" w:rsidRDefault="003969A4" w:rsidP="003969A4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  <w:i/>
          <w:iCs/>
        </w:rPr>
      </w:pPr>
    </w:p>
    <w:p w:rsidR="003969A4" w:rsidRDefault="003969A4" w:rsidP="008D226E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  <w:r w:rsidRPr="0037581A">
        <w:rPr>
          <w:rFonts w:asciiTheme="majorBidi" w:hAnsiTheme="majorBidi" w:cstheme="majorBidi"/>
          <w:b/>
          <w:bCs/>
          <w:i/>
          <w:iCs/>
          <w:u w:val="single"/>
        </w:rPr>
        <w:t>Chapter 2</w:t>
      </w:r>
      <w:r w:rsidRPr="000C0167">
        <w:rPr>
          <w:rFonts w:asciiTheme="majorBidi" w:hAnsiTheme="majorBidi" w:cstheme="majorBidi"/>
          <w:b/>
          <w:bCs/>
        </w:rPr>
        <w:t xml:space="preserve">: Transmission </w:t>
      </w:r>
      <w:r w:rsidR="006505F7" w:rsidRPr="000C0167">
        <w:rPr>
          <w:rFonts w:asciiTheme="majorBidi" w:hAnsiTheme="majorBidi" w:cstheme="majorBidi"/>
          <w:b/>
          <w:bCs/>
        </w:rPr>
        <w:t>lines:</w:t>
      </w:r>
      <w:r w:rsidR="00DB2C9F">
        <w:rPr>
          <w:rFonts w:asciiTheme="majorBidi" w:hAnsiTheme="majorBidi" w:cstheme="majorBidi"/>
          <w:b/>
          <w:bCs/>
        </w:rPr>
        <w:t xml:space="preserve">                                                                 </w:t>
      </w:r>
      <w:r w:rsidRPr="000C0167">
        <w:rPr>
          <w:rFonts w:asciiTheme="majorBidi" w:hAnsiTheme="majorBidi" w:cstheme="majorBidi"/>
          <w:b/>
          <w:bCs/>
        </w:rPr>
        <w:t>(1</w:t>
      </w:r>
      <w:r w:rsidR="008D226E">
        <w:rPr>
          <w:rFonts w:asciiTheme="majorBidi" w:hAnsiTheme="majorBidi" w:cstheme="majorBidi"/>
          <w:b/>
          <w:bCs/>
        </w:rPr>
        <w:t>0</w:t>
      </w:r>
      <w:r w:rsidRPr="000C0167">
        <w:rPr>
          <w:rFonts w:asciiTheme="majorBidi" w:hAnsiTheme="majorBidi" w:cstheme="majorBidi"/>
          <w:b/>
          <w:bCs/>
        </w:rPr>
        <w:t>h)</w:t>
      </w:r>
    </w:p>
    <w:p w:rsidR="0037581A" w:rsidRPr="000C0167" w:rsidRDefault="0037581A" w:rsidP="003969A4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</w:p>
    <w:p w:rsidR="003969A4" w:rsidRPr="000C0167" w:rsidRDefault="003969A4" w:rsidP="006554FB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2.1</w:t>
      </w:r>
      <w:r w:rsidR="007F3BEF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ab/>
        <w:t>Equivalent circuit</w:t>
      </w:r>
      <w:r w:rsidR="009463F0">
        <w:rPr>
          <w:rFonts w:asciiTheme="majorBidi" w:hAnsiTheme="majorBidi" w:cstheme="majorBidi"/>
        </w:rPr>
        <w:t xml:space="preserve"> of </w:t>
      </w:r>
      <w:proofErr w:type="spellStart"/>
      <w:r w:rsidR="006505F7">
        <w:rPr>
          <w:rFonts w:asciiTheme="majorBidi" w:hAnsiTheme="majorBidi" w:cstheme="majorBidi"/>
        </w:rPr>
        <w:t>los</w:t>
      </w:r>
      <w:r w:rsidR="00D8701A">
        <w:rPr>
          <w:rFonts w:asciiTheme="majorBidi" w:hAnsiTheme="majorBidi" w:cstheme="majorBidi"/>
        </w:rPr>
        <w:t>sy</w:t>
      </w:r>
      <w:proofErr w:type="spellEnd"/>
      <w:r w:rsidR="009463F0">
        <w:rPr>
          <w:rFonts w:asciiTheme="majorBidi" w:hAnsiTheme="majorBidi" w:cstheme="majorBidi"/>
        </w:rPr>
        <w:t xml:space="preserve"> transmission line</w:t>
      </w:r>
      <w:r w:rsidRPr="000C0167">
        <w:rPr>
          <w:rFonts w:asciiTheme="majorBidi" w:hAnsiTheme="majorBidi" w:cstheme="majorBidi"/>
        </w:rPr>
        <w:t>:</w:t>
      </w:r>
    </w:p>
    <w:p w:rsidR="003969A4" w:rsidRPr="000C0167" w:rsidRDefault="00DD2406" w:rsidP="00DD240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2.1.1.</w:t>
      </w:r>
      <w:r w:rsidR="003969A4" w:rsidRPr="000C0167">
        <w:rPr>
          <w:rFonts w:asciiTheme="majorBidi" w:hAnsiTheme="majorBidi" w:cstheme="majorBidi"/>
        </w:rPr>
        <w:t xml:space="preserve"> Resistance per unit length R</w:t>
      </w:r>
      <w:r>
        <w:rPr>
          <w:rFonts w:asciiTheme="majorBidi" w:hAnsiTheme="majorBidi" w:cstheme="majorBidi"/>
        </w:rPr>
        <w:t>.</w:t>
      </w:r>
    </w:p>
    <w:p w:rsidR="003969A4" w:rsidRPr="000C0167" w:rsidRDefault="00DD2406" w:rsidP="00DD240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2.1.2.</w:t>
      </w:r>
      <w:r w:rsidR="003969A4" w:rsidRPr="000C0167">
        <w:rPr>
          <w:rFonts w:asciiTheme="majorBidi" w:hAnsiTheme="majorBidi" w:cstheme="majorBidi"/>
        </w:rPr>
        <w:t xml:space="preserve"> Inductance per unit length L</w:t>
      </w:r>
      <w:r>
        <w:rPr>
          <w:rFonts w:asciiTheme="majorBidi" w:hAnsiTheme="majorBidi" w:cstheme="majorBidi"/>
        </w:rPr>
        <w:t>.</w:t>
      </w:r>
    </w:p>
    <w:p w:rsidR="003969A4" w:rsidRPr="000C0167" w:rsidRDefault="00DD2406" w:rsidP="00DD240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2.1.3.</w:t>
      </w:r>
      <w:r w:rsidR="003969A4" w:rsidRPr="000C0167">
        <w:rPr>
          <w:rFonts w:asciiTheme="majorBidi" w:hAnsiTheme="majorBidi" w:cstheme="majorBidi"/>
        </w:rPr>
        <w:t xml:space="preserve"> Conductance per unit length G</w:t>
      </w:r>
      <w:r>
        <w:rPr>
          <w:rFonts w:asciiTheme="majorBidi" w:hAnsiTheme="majorBidi" w:cstheme="majorBidi"/>
        </w:rPr>
        <w:t>.</w:t>
      </w:r>
    </w:p>
    <w:p w:rsidR="003969A4" w:rsidRDefault="00DD2406" w:rsidP="003969A4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2.1.4.</w:t>
      </w:r>
      <w:r w:rsidRPr="000C0167">
        <w:rPr>
          <w:rFonts w:asciiTheme="majorBidi" w:hAnsiTheme="majorBidi" w:cstheme="majorBidi"/>
        </w:rPr>
        <w:t xml:space="preserve"> Capacitance</w:t>
      </w:r>
      <w:r w:rsidR="003969A4" w:rsidRPr="000C0167">
        <w:rPr>
          <w:rFonts w:asciiTheme="majorBidi" w:hAnsiTheme="majorBidi" w:cstheme="majorBidi"/>
        </w:rPr>
        <w:t xml:space="preserve"> per unit length C</w:t>
      </w:r>
      <w:r>
        <w:rPr>
          <w:rFonts w:asciiTheme="majorBidi" w:hAnsiTheme="majorBidi" w:cstheme="majorBidi"/>
        </w:rPr>
        <w:t>.</w:t>
      </w:r>
    </w:p>
    <w:p w:rsidR="006505F7" w:rsidRDefault="006505F7" w:rsidP="003969A4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2.1.5.</w:t>
      </w:r>
      <w:r w:rsidRPr="006505F7">
        <w:rPr>
          <w:rFonts w:asciiTheme="majorBidi" w:hAnsiTheme="majorBidi" w:cstheme="majorBidi"/>
        </w:rPr>
        <w:t xml:space="preserve"> </w:t>
      </w:r>
      <w:r w:rsidRPr="000C0167">
        <w:rPr>
          <w:rFonts w:asciiTheme="majorBidi" w:hAnsiTheme="majorBidi" w:cstheme="majorBidi"/>
        </w:rPr>
        <w:t>Characteristic impedance</w:t>
      </w:r>
      <w:r>
        <w:rPr>
          <w:rFonts w:asciiTheme="majorBidi" w:hAnsiTheme="majorBidi" w:cstheme="majorBidi"/>
        </w:rPr>
        <w:t>.</w:t>
      </w:r>
    </w:p>
    <w:p w:rsidR="006505F7" w:rsidRDefault="006505F7" w:rsidP="00B73B84">
      <w:pPr>
        <w:widowControl w:val="0"/>
        <w:autoSpaceDE w:val="0"/>
        <w:autoSpaceDN w:val="0"/>
        <w:adjustRightInd w:val="0"/>
        <w:ind w:left="1276" w:hanging="709"/>
        <w:rPr>
          <w:rFonts w:asciiTheme="majorBidi" w:hAnsiTheme="majorBidi" w:cstheme="majorBidi"/>
          <w:lang w:bidi="ar-SA"/>
        </w:rPr>
      </w:pPr>
      <w:r>
        <w:rPr>
          <w:rFonts w:asciiTheme="majorBidi" w:hAnsiTheme="majorBidi" w:cstheme="majorBidi"/>
        </w:rPr>
        <w:t>2.1.6</w:t>
      </w:r>
      <w:r w:rsidR="001C2304">
        <w:rPr>
          <w:rFonts w:asciiTheme="majorBidi" w:hAnsiTheme="majorBidi" w:cstheme="majorBidi"/>
        </w:rPr>
        <w:t>. Attenuation</w:t>
      </w:r>
      <w:r>
        <w:rPr>
          <w:rFonts w:asciiTheme="majorBidi" w:hAnsiTheme="majorBidi" w:cstheme="majorBidi"/>
        </w:rPr>
        <w:t xml:space="preserve"> </w:t>
      </w:r>
      <w:r w:rsidR="001C2304">
        <w:rPr>
          <w:rFonts w:asciiTheme="majorBidi" w:hAnsiTheme="majorBidi" w:cstheme="majorBidi"/>
        </w:rPr>
        <w:t xml:space="preserve">of the wave in the transmission </w:t>
      </w:r>
      <w:r w:rsidR="00D8701A">
        <w:rPr>
          <w:rFonts w:asciiTheme="majorBidi" w:hAnsiTheme="majorBidi" w:cstheme="majorBidi"/>
        </w:rPr>
        <w:t>line</w:t>
      </w:r>
      <w:r w:rsidR="009B54FE">
        <w:rPr>
          <w:rFonts w:asciiTheme="majorBidi" w:hAnsiTheme="majorBidi" w:cstheme="majorBidi"/>
        </w:rPr>
        <w:t xml:space="preserve"> </w:t>
      </w:r>
      <w:r w:rsidRPr="000C0167">
        <w:rPr>
          <w:rFonts w:asciiTheme="majorBidi" w:hAnsiTheme="majorBidi" w:cstheme="majorBidi"/>
          <w:lang w:bidi="ar-SA"/>
        </w:rPr>
        <w:sym w:font="Symbol" w:char="F061"/>
      </w:r>
      <w:r w:rsidR="009B54FE">
        <w:rPr>
          <w:rFonts w:asciiTheme="majorBidi" w:hAnsiTheme="majorBidi" w:cstheme="majorBidi"/>
          <w:lang w:bidi="ar-SA"/>
        </w:rPr>
        <w:t xml:space="preserve"> (Without mathematical analysis).</w:t>
      </w:r>
    </w:p>
    <w:p w:rsidR="009B54FE" w:rsidRDefault="001C2304" w:rsidP="00B73B84">
      <w:pPr>
        <w:widowControl w:val="0"/>
        <w:autoSpaceDE w:val="0"/>
        <w:autoSpaceDN w:val="0"/>
        <w:adjustRightInd w:val="0"/>
        <w:ind w:left="1276" w:hanging="709"/>
        <w:rPr>
          <w:rFonts w:asciiTheme="majorBidi" w:hAnsiTheme="majorBidi" w:cstheme="majorBidi"/>
          <w:lang w:bidi="ar-SA"/>
        </w:rPr>
      </w:pPr>
      <w:r>
        <w:rPr>
          <w:rFonts w:asciiTheme="majorBidi" w:hAnsiTheme="majorBidi" w:cstheme="majorBidi"/>
          <w:lang w:bidi="ar-SA"/>
        </w:rPr>
        <w:t xml:space="preserve">2.1.7. Propagation constant </w:t>
      </w:r>
      <w:r>
        <w:rPr>
          <w:rFonts w:asciiTheme="majorBidi" w:hAnsiTheme="majorBidi" w:cstheme="majorBidi"/>
        </w:rPr>
        <w:t>of the wave in the transmission line</w:t>
      </w:r>
      <w:r w:rsidR="00D8701A">
        <w:rPr>
          <w:rFonts w:asciiTheme="majorBidi" w:hAnsiTheme="majorBidi" w:cstheme="majorBidi"/>
        </w:rPr>
        <w:t xml:space="preserve"> γ</w:t>
      </w:r>
      <w:r w:rsidR="009B54FE">
        <w:rPr>
          <w:rFonts w:asciiTheme="majorBidi" w:hAnsiTheme="majorBidi" w:cstheme="majorBidi"/>
        </w:rPr>
        <w:t xml:space="preserve"> </w:t>
      </w:r>
      <w:r w:rsidR="009B54FE">
        <w:rPr>
          <w:rFonts w:asciiTheme="majorBidi" w:hAnsiTheme="majorBidi" w:cstheme="majorBidi"/>
          <w:lang w:bidi="ar-SA"/>
        </w:rPr>
        <w:t xml:space="preserve">(Without </w:t>
      </w:r>
      <w:r w:rsidR="00B73B84">
        <w:rPr>
          <w:rFonts w:asciiTheme="majorBidi" w:hAnsiTheme="majorBidi" w:cstheme="majorBidi"/>
          <w:lang w:bidi="ar-SA"/>
        </w:rPr>
        <w:t>m</w:t>
      </w:r>
      <w:r w:rsidR="009B54FE">
        <w:rPr>
          <w:rFonts w:asciiTheme="majorBidi" w:hAnsiTheme="majorBidi" w:cstheme="majorBidi"/>
          <w:lang w:bidi="ar-SA"/>
        </w:rPr>
        <w:t>athematical analysis).</w:t>
      </w:r>
    </w:p>
    <w:p w:rsidR="009B54FE" w:rsidRDefault="00D8701A" w:rsidP="009B54FE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  <w:lang w:bidi="ar-SA"/>
        </w:rPr>
      </w:pPr>
      <w:r>
        <w:rPr>
          <w:rFonts w:asciiTheme="majorBidi" w:hAnsiTheme="majorBidi" w:cstheme="majorBidi"/>
        </w:rPr>
        <w:t>2.1</w:t>
      </w:r>
      <w:r w:rsidR="009B54FE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 xml:space="preserve">8. Phase constant of wave </w:t>
      </w:r>
      <w:r w:rsidR="009B54FE">
        <w:rPr>
          <w:rFonts w:asciiTheme="majorBidi" w:hAnsiTheme="majorBidi" w:cstheme="majorBidi"/>
        </w:rPr>
        <w:t>β (</w:t>
      </w:r>
      <w:r w:rsidR="009B54FE">
        <w:rPr>
          <w:rFonts w:asciiTheme="majorBidi" w:hAnsiTheme="majorBidi" w:cstheme="majorBidi"/>
          <w:lang w:bidi="ar-SA"/>
        </w:rPr>
        <w:t>Without mathematical analysis).</w:t>
      </w:r>
    </w:p>
    <w:p w:rsidR="00482B2B" w:rsidRDefault="00482B2B" w:rsidP="009B54FE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2.1.9. Exercises.</w:t>
      </w:r>
      <w:r w:rsidR="009B54FE">
        <w:rPr>
          <w:rFonts w:asciiTheme="majorBidi" w:hAnsiTheme="majorBidi" w:cstheme="majorBidi"/>
        </w:rPr>
        <w:t xml:space="preserve">  </w:t>
      </w:r>
    </w:p>
    <w:p w:rsidR="00D8701A" w:rsidRPr="000C0167" w:rsidRDefault="00482B2B" w:rsidP="00482B2B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</w:t>
      </w:r>
      <w:r w:rsidR="00D8701A" w:rsidRPr="000C0167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</w:t>
      </w:r>
      <w:r w:rsidR="00D8701A" w:rsidRPr="000C0167">
        <w:rPr>
          <w:rFonts w:asciiTheme="majorBidi" w:hAnsiTheme="majorBidi" w:cstheme="majorBidi"/>
        </w:rPr>
        <w:tab/>
        <w:t>Equivalent circuit</w:t>
      </w:r>
      <w:r w:rsidR="00D8701A">
        <w:rPr>
          <w:rFonts w:asciiTheme="majorBidi" w:hAnsiTheme="majorBidi" w:cstheme="majorBidi"/>
        </w:rPr>
        <w:t xml:space="preserve"> of loss-less transmission line</w:t>
      </w:r>
      <w:r w:rsidR="00D8701A" w:rsidRPr="000C0167">
        <w:rPr>
          <w:rFonts w:asciiTheme="majorBidi" w:hAnsiTheme="majorBidi" w:cstheme="majorBidi"/>
        </w:rPr>
        <w:t>:</w:t>
      </w:r>
    </w:p>
    <w:p w:rsidR="00D8701A" w:rsidRPr="000C0167" w:rsidRDefault="00031FA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.1.</w:t>
      </w:r>
      <w:r w:rsidR="00D8701A" w:rsidRPr="000C0167">
        <w:rPr>
          <w:rFonts w:asciiTheme="majorBidi" w:hAnsiTheme="majorBidi" w:cstheme="majorBidi"/>
        </w:rPr>
        <w:t xml:space="preserve"> Inductance per unit length L</w:t>
      </w:r>
      <w:r w:rsidR="00D8701A">
        <w:rPr>
          <w:rFonts w:asciiTheme="majorBidi" w:hAnsiTheme="majorBidi" w:cstheme="majorBidi"/>
        </w:rPr>
        <w:t>.</w:t>
      </w:r>
    </w:p>
    <w:p w:rsidR="00D8701A" w:rsidRDefault="00031FA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.2.</w:t>
      </w:r>
      <w:r w:rsidR="00D8701A" w:rsidRPr="000C0167">
        <w:rPr>
          <w:rFonts w:asciiTheme="majorBidi" w:hAnsiTheme="majorBidi" w:cstheme="majorBidi"/>
        </w:rPr>
        <w:t xml:space="preserve"> Capacitance per unit length C</w:t>
      </w:r>
      <w:r w:rsidR="00D8701A">
        <w:rPr>
          <w:rFonts w:asciiTheme="majorBidi" w:hAnsiTheme="majorBidi" w:cstheme="majorBidi"/>
        </w:rPr>
        <w:t>.</w:t>
      </w:r>
    </w:p>
    <w:p w:rsidR="00D8701A" w:rsidRDefault="00031FA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>2</w:t>
      </w:r>
      <w:r w:rsidR="00D8701A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.3.</w:t>
      </w:r>
      <w:r w:rsidR="00D8701A" w:rsidRPr="006505F7">
        <w:rPr>
          <w:rFonts w:asciiTheme="majorBidi" w:hAnsiTheme="majorBidi" w:cstheme="majorBidi"/>
        </w:rPr>
        <w:t xml:space="preserve"> </w:t>
      </w:r>
      <w:r w:rsidR="00D8701A" w:rsidRPr="000C0167">
        <w:rPr>
          <w:rFonts w:asciiTheme="majorBidi" w:hAnsiTheme="majorBidi" w:cstheme="majorBidi"/>
        </w:rPr>
        <w:t>Characteristic impedance</w:t>
      </w:r>
      <w:r w:rsidR="00D8701A">
        <w:rPr>
          <w:rFonts w:asciiTheme="majorBidi" w:hAnsiTheme="majorBidi" w:cstheme="majorBidi"/>
        </w:rPr>
        <w:t>.</w:t>
      </w:r>
    </w:p>
    <w:p w:rsidR="00D8701A" w:rsidRDefault="00031FA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  <w:lang w:bidi="ar-SA"/>
        </w:rPr>
      </w:pP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.6. Attenuation of the wave in the transmission line</w:t>
      </w:r>
      <w:r w:rsidR="00B73B84">
        <w:rPr>
          <w:rFonts w:asciiTheme="majorBidi" w:hAnsiTheme="majorBidi" w:cstheme="majorBidi"/>
        </w:rPr>
        <w:t xml:space="preserve"> </w:t>
      </w:r>
      <w:r w:rsidR="00D8701A" w:rsidRPr="000C0167">
        <w:rPr>
          <w:rFonts w:asciiTheme="majorBidi" w:hAnsiTheme="majorBidi" w:cstheme="majorBidi"/>
          <w:lang w:bidi="ar-SA"/>
        </w:rPr>
        <w:sym w:font="Symbol" w:char="F061"/>
      </w:r>
      <w:r w:rsidR="00D8701A">
        <w:rPr>
          <w:rFonts w:asciiTheme="majorBidi" w:hAnsiTheme="majorBidi" w:cstheme="majorBidi"/>
          <w:lang w:bidi="ar-SA"/>
        </w:rPr>
        <w:t>.</w:t>
      </w:r>
    </w:p>
    <w:p w:rsidR="00D8701A" w:rsidRDefault="00031FA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lang w:bidi="ar-SA"/>
        </w:rPr>
        <w:t>2</w:t>
      </w:r>
      <w:r w:rsidR="00482B2B">
        <w:rPr>
          <w:rFonts w:asciiTheme="majorBidi" w:hAnsiTheme="majorBidi" w:cstheme="majorBidi"/>
          <w:lang w:bidi="ar-SA"/>
        </w:rPr>
        <w:t>.</w:t>
      </w:r>
      <w:r>
        <w:rPr>
          <w:rFonts w:asciiTheme="majorBidi" w:hAnsiTheme="majorBidi" w:cstheme="majorBidi"/>
          <w:lang w:bidi="ar-SA"/>
        </w:rPr>
        <w:t>2</w:t>
      </w:r>
      <w:r w:rsidR="00D8701A">
        <w:rPr>
          <w:rFonts w:asciiTheme="majorBidi" w:hAnsiTheme="majorBidi" w:cstheme="majorBidi"/>
          <w:lang w:bidi="ar-SA"/>
        </w:rPr>
        <w:t xml:space="preserve">.7. Propagation constant </w:t>
      </w:r>
      <w:r w:rsidR="00D8701A">
        <w:rPr>
          <w:rFonts w:asciiTheme="majorBidi" w:hAnsiTheme="majorBidi" w:cstheme="majorBidi"/>
        </w:rPr>
        <w:t>of the wave in the transmission line γ.</w:t>
      </w:r>
    </w:p>
    <w:p w:rsidR="00D8701A" w:rsidRDefault="00031FA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2</w:t>
      </w:r>
      <w:r w:rsidR="00B73B84">
        <w:rPr>
          <w:rFonts w:asciiTheme="majorBidi" w:hAnsiTheme="majorBidi" w:cstheme="majorBidi"/>
        </w:rPr>
        <w:t>.</w:t>
      </w:r>
      <w:r w:rsidR="00D8701A">
        <w:rPr>
          <w:rFonts w:asciiTheme="majorBidi" w:hAnsiTheme="majorBidi" w:cstheme="majorBidi"/>
        </w:rPr>
        <w:t>8. Phase constant of wave β.</w:t>
      </w:r>
    </w:p>
    <w:p w:rsidR="00D8701A" w:rsidRPr="00686E99" w:rsidRDefault="00031FA6" w:rsidP="00031FA6">
      <w:pPr>
        <w:widowControl w:val="0"/>
        <w:autoSpaceDE w:val="0"/>
        <w:autoSpaceDN w:val="0"/>
        <w:adjustRightInd w:val="0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</w:rPr>
        <w:t xml:space="preserve">         </w:t>
      </w:r>
      <w:r w:rsidR="00B73B84">
        <w:rPr>
          <w:rFonts w:asciiTheme="majorBidi" w:hAnsiTheme="majorBidi" w:cstheme="majorBidi"/>
        </w:rPr>
        <w:t xml:space="preserve"> </w:t>
      </w:r>
      <w:r w:rsidRPr="00686E99">
        <w:rPr>
          <w:rFonts w:asciiTheme="majorBidi" w:hAnsiTheme="majorBidi" w:cstheme="majorBidi"/>
          <w:lang w:val="fr-FR"/>
        </w:rPr>
        <w:t>2</w:t>
      </w:r>
      <w:r w:rsidR="00482B2B" w:rsidRPr="00686E99">
        <w:rPr>
          <w:rFonts w:asciiTheme="majorBidi" w:hAnsiTheme="majorBidi" w:cstheme="majorBidi"/>
          <w:lang w:val="fr-FR"/>
        </w:rPr>
        <w:t>.</w:t>
      </w:r>
      <w:r w:rsidRPr="00686E99">
        <w:rPr>
          <w:rFonts w:asciiTheme="majorBidi" w:hAnsiTheme="majorBidi" w:cstheme="majorBidi"/>
          <w:lang w:val="fr-FR"/>
        </w:rPr>
        <w:t>2</w:t>
      </w:r>
      <w:r w:rsidR="00482B2B" w:rsidRPr="00686E99">
        <w:rPr>
          <w:rFonts w:asciiTheme="majorBidi" w:hAnsiTheme="majorBidi" w:cstheme="majorBidi"/>
          <w:lang w:val="fr-FR"/>
        </w:rPr>
        <w:t xml:space="preserve">.9. </w:t>
      </w:r>
      <w:r w:rsidR="00AD3247" w:rsidRPr="00686E99">
        <w:rPr>
          <w:rFonts w:asciiTheme="majorBidi" w:hAnsiTheme="majorBidi" w:cstheme="majorBidi"/>
          <w:lang w:val="fr-FR"/>
        </w:rPr>
        <w:t>Exercices</w:t>
      </w:r>
      <w:r w:rsidR="00482B2B" w:rsidRPr="00686E99">
        <w:rPr>
          <w:rFonts w:asciiTheme="majorBidi" w:hAnsiTheme="majorBidi" w:cstheme="majorBidi"/>
          <w:lang w:val="fr-FR"/>
        </w:rPr>
        <w:t>.</w:t>
      </w:r>
    </w:p>
    <w:p w:rsidR="003969A4" w:rsidRPr="00686E99" w:rsidRDefault="003969A4" w:rsidP="00482B2B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  <w:lang w:val="fr-FR"/>
        </w:rPr>
      </w:pPr>
      <w:r w:rsidRPr="00686E99">
        <w:rPr>
          <w:rFonts w:asciiTheme="majorBidi" w:hAnsiTheme="majorBidi" w:cstheme="majorBidi"/>
          <w:lang w:val="fr-FR"/>
        </w:rPr>
        <w:t>2.</w:t>
      </w:r>
      <w:r w:rsidR="00482B2B" w:rsidRPr="00686E99">
        <w:rPr>
          <w:rFonts w:asciiTheme="majorBidi" w:hAnsiTheme="majorBidi" w:cstheme="majorBidi"/>
          <w:lang w:val="fr-FR"/>
        </w:rPr>
        <w:t>3</w:t>
      </w:r>
      <w:r w:rsidR="007F3BEF" w:rsidRPr="00686E99">
        <w:rPr>
          <w:rFonts w:asciiTheme="majorBidi" w:hAnsiTheme="majorBidi" w:cstheme="majorBidi"/>
          <w:lang w:val="fr-FR"/>
        </w:rPr>
        <w:t>.</w:t>
      </w:r>
      <w:r w:rsidRPr="00686E99">
        <w:rPr>
          <w:rFonts w:asciiTheme="majorBidi" w:hAnsiTheme="majorBidi" w:cstheme="majorBidi"/>
          <w:lang w:val="fr-FR"/>
        </w:rPr>
        <w:tab/>
      </w:r>
      <w:r w:rsidRPr="00AD3247">
        <w:rPr>
          <w:rFonts w:asciiTheme="majorBidi" w:hAnsiTheme="majorBidi" w:cstheme="majorBidi"/>
        </w:rPr>
        <w:t>Matching</w:t>
      </w:r>
      <w:r w:rsidRPr="00686E99">
        <w:rPr>
          <w:rFonts w:asciiTheme="majorBidi" w:hAnsiTheme="majorBidi" w:cstheme="majorBidi"/>
          <w:lang w:val="fr-FR"/>
        </w:rPr>
        <w:t xml:space="preserve"> techniques:</w:t>
      </w:r>
    </w:p>
    <w:p w:rsidR="003969A4" w:rsidRPr="00686E99" w:rsidRDefault="00DD240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  <w:lang w:val="fr-FR"/>
        </w:rPr>
      </w:pPr>
      <w:r w:rsidRPr="00686E99">
        <w:rPr>
          <w:rFonts w:asciiTheme="majorBidi" w:hAnsiTheme="majorBidi" w:cstheme="majorBidi"/>
          <w:lang w:val="fr-FR"/>
        </w:rPr>
        <w:t>2.</w:t>
      </w:r>
      <w:r w:rsidR="00031FA6" w:rsidRPr="00686E99">
        <w:rPr>
          <w:rFonts w:asciiTheme="majorBidi" w:hAnsiTheme="majorBidi" w:cstheme="majorBidi"/>
          <w:lang w:val="fr-FR"/>
        </w:rPr>
        <w:t>3</w:t>
      </w:r>
      <w:r w:rsidRPr="00686E99">
        <w:rPr>
          <w:rFonts w:asciiTheme="majorBidi" w:hAnsiTheme="majorBidi" w:cstheme="majorBidi"/>
          <w:lang w:val="fr-FR"/>
        </w:rPr>
        <w:t>.1.</w:t>
      </w:r>
      <w:r w:rsidR="003969A4" w:rsidRPr="00686E99">
        <w:rPr>
          <w:rFonts w:asciiTheme="majorBidi" w:hAnsiTheme="majorBidi" w:cstheme="majorBidi"/>
          <w:lang w:val="fr-FR"/>
        </w:rPr>
        <w:t xml:space="preserve"> </w:t>
      </w:r>
      <w:r w:rsidR="003969A4" w:rsidRPr="00AD3247">
        <w:rPr>
          <w:rFonts w:asciiTheme="majorBidi" w:hAnsiTheme="majorBidi" w:cstheme="majorBidi"/>
        </w:rPr>
        <w:t>Reflection</w:t>
      </w:r>
      <w:r w:rsidR="003969A4" w:rsidRPr="00686E99">
        <w:rPr>
          <w:rFonts w:asciiTheme="majorBidi" w:hAnsiTheme="majorBidi" w:cstheme="majorBidi"/>
          <w:lang w:val="fr-FR"/>
        </w:rPr>
        <w:t xml:space="preserve"> coefficient</w:t>
      </w:r>
      <w:r w:rsidRPr="00686E99">
        <w:rPr>
          <w:rFonts w:asciiTheme="majorBidi" w:hAnsiTheme="majorBidi" w:cstheme="majorBidi"/>
          <w:lang w:val="fr-FR"/>
        </w:rPr>
        <w:t>.</w:t>
      </w:r>
    </w:p>
    <w:p w:rsidR="003969A4" w:rsidRPr="000C0167" w:rsidRDefault="00DD240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3</w:t>
      </w:r>
      <w:r>
        <w:rPr>
          <w:rFonts w:asciiTheme="majorBidi" w:hAnsiTheme="majorBidi" w:cstheme="majorBidi"/>
        </w:rPr>
        <w:t>.2.</w:t>
      </w:r>
      <w:r w:rsidR="003969A4" w:rsidRPr="000C0167">
        <w:rPr>
          <w:rFonts w:asciiTheme="majorBidi" w:hAnsiTheme="majorBidi" w:cstheme="majorBidi"/>
        </w:rPr>
        <w:t xml:space="preserve"> Standing wave ratio</w:t>
      </w:r>
      <w:r>
        <w:rPr>
          <w:rFonts w:asciiTheme="majorBidi" w:hAnsiTheme="majorBidi" w:cstheme="majorBidi"/>
        </w:rPr>
        <w:t>.</w:t>
      </w:r>
    </w:p>
    <w:p w:rsidR="003969A4" w:rsidRDefault="00DD240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3</w:t>
      </w:r>
      <w:r>
        <w:rPr>
          <w:rFonts w:asciiTheme="majorBidi" w:hAnsiTheme="majorBidi" w:cstheme="majorBidi"/>
        </w:rPr>
        <w:t>.3.</w:t>
      </w:r>
      <w:r w:rsidR="003969A4" w:rsidRPr="000C0167">
        <w:rPr>
          <w:rFonts w:asciiTheme="majorBidi" w:hAnsiTheme="majorBidi" w:cstheme="majorBidi"/>
        </w:rPr>
        <w:t xml:space="preserve"> Matching conditions</w:t>
      </w:r>
      <w:r>
        <w:rPr>
          <w:rFonts w:asciiTheme="majorBidi" w:hAnsiTheme="majorBidi" w:cstheme="majorBidi"/>
        </w:rPr>
        <w:t>.</w:t>
      </w:r>
    </w:p>
    <w:p w:rsidR="003969A4" w:rsidRPr="000C0167" w:rsidRDefault="003969A4" w:rsidP="00482B2B">
      <w:pPr>
        <w:widowControl w:val="0"/>
        <w:tabs>
          <w:tab w:val="right" w:pos="8460"/>
        </w:tabs>
        <w:autoSpaceDE w:val="0"/>
        <w:autoSpaceDN w:val="0"/>
        <w:adjustRightInd w:val="0"/>
        <w:jc w:val="lowKashida"/>
        <w:rPr>
          <w:rFonts w:asciiTheme="majorBidi" w:hAnsiTheme="majorBidi" w:cstheme="majorBidi"/>
          <w:b/>
          <w:bCs/>
        </w:rPr>
      </w:pPr>
      <w:r w:rsidRPr="000C0167">
        <w:rPr>
          <w:rFonts w:asciiTheme="majorBidi" w:hAnsiTheme="majorBidi" w:cstheme="majorBidi"/>
          <w:i/>
          <w:iCs/>
        </w:rPr>
        <w:t>2.</w:t>
      </w:r>
      <w:r w:rsidR="00482B2B">
        <w:rPr>
          <w:rFonts w:asciiTheme="majorBidi" w:hAnsiTheme="majorBidi" w:cstheme="majorBidi"/>
        </w:rPr>
        <w:t>4</w:t>
      </w:r>
      <w:r w:rsidR="00031FA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  <w:b/>
          <w:bCs/>
          <w:i/>
          <w:iCs/>
        </w:rPr>
        <w:t xml:space="preserve"> </w:t>
      </w:r>
      <w:r w:rsidRPr="000C0167">
        <w:rPr>
          <w:rFonts w:asciiTheme="majorBidi" w:hAnsiTheme="majorBidi" w:cstheme="majorBidi"/>
        </w:rPr>
        <w:t>Types of transmission lines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  <w:b/>
          <w:bCs/>
        </w:rPr>
        <w:tab/>
      </w:r>
    </w:p>
    <w:p w:rsidR="003969A4" w:rsidRPr="000C0167" w:rsidRDefault="003969A4" w:rsidP="00031FA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</w:r>
      <w:r w:rsidR="00DD2406"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4</w:t>
      </w:r>
      <w:r w:rsidR="00DD2406">
        <w:rPr>
          <w:rFonts w:asciiTheme="majorBidi" w:hAnsiTheme="majorBidi" w:cstheme="majorBidi"/>
        </w:rPr>
        <w:t>.1.</w:t>
      </w:r>
      <w:r w:rsidR="00DD2406" w:rsidRPr="000C0167">
        <w:rPr>
          <w:rFonts w:asciiTheme="majorBidi" w:hAnsiTheme="majorBidi" w:cstheme="majorBidi"/>
        </w:rPr>
        <w:t xml:space="preserve"> </w:t>
      </w:r>
      <w:r w:rsidRPr="000C0167">
        <w:rPr>
          <w:rFonts w:asciiTheme="majorBidi" w:hAnsiTheme="majorBidi" w:cstheme="majorBidi"/>
        </w:rPr>
        <w:t>Two-parallel wire and coaxial lines:</w:t>
      </w:r>
    </w:p>
    <w:p w:rsidR="003969A4" w:rsidRPr="000C0167" w:rsidRDefault="00DD240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4</w:t>
      </w:r>
      <w:r>
        <w:rPr>
          <w:rFonts w:asciiTheme="majorBidi" w:hAnsiTheme="majorBidi" w:cstheme="majorBidi"/>
        </w:rPr>
        <w:t>.2.</w:t>
      </w:r>
      <w:r w:rsidR="003969A4" w:rsidRPr="000C0167">
        <w:rPr>
          <w:rFonts w:asciiTheme="majorBidi" w:hAnsiTheme="majorBidi" w:cstheme="majorBidi"/>
        </w:rPr>
        <w:t xml:space="preserve"> Line geometries</w:t>
      </w:r>
      <w:r>
        <w:rPr>
          <w:rFonts w:asciiTheme="majorBidi" w:hAnsiTheme="majorBidi" w:cstheme="majorBidi"/>
        </w:rPr>
        <w:t>.</w:t>
      </w:r>
    </w:p>
    <w:p w:rsidR="003969A4" w:rsidRPr="000C0167" w:rsidRDefault="00DD240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4</w:t>
      </w:r>
      <w:r>
        <w:rPr>
          <w:rFonts w:asciiTheme="majorBidi" w:hAnsiTheme="majorBidi" w:cstheme="majorBidi"/>
        </w:rPr>
        <w:t>.3.</w:t>
      </w:r>
      <w:r w:rsidR="003969A4" w:rsidRPr="000C0167">
        <w:rPr>
          <w:rFonts w:asciiTheme="majorBidi" w:hAnsiTheme="majorBidi" w:cstheme="majorBidi"/>
        </w:rPr>
        <w:t xml:space="preserve"> Equivalent circuit</w:t>
      </w:r>
      <w:r>
        <w:rPr>
          <w:rFonts w:asciiTheme="majorBidi" w:hAnsiTheme="majorBidi" w:cstheme="majorBidi"/>
        </w:rPr>
        <w:t>.</w:t>
      </w:r>
    </w:p>
    <w:p w:rsidR="003969A4" w:rsidRPr="000C0167" w:rsidRDefault="00DD240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4</w:t>
      </w:r>
      <w:r>
        <w:rPr>
          <w:rFonts w:asciiTheme="majorBidi" w:hAnsiTheme="majorBidi" w:cstheme="majorBidi"/>
        </w:rPr>
        <w:t>.4.</w:t>
      </w:r>
      <w:r w:rsidR="003969A4" w:rsidRPr="000C0167">
        <w:rPr>
          <w:rFonts w:asciiTheme="majorBidi" w:hAnsiTheme="majorBidi" w:cstheme="majorBidi"/>
        </w:rPr>
        <w:t xml:space="preserve"> Characteristic impedance</w:t>
      </w:r>
      <w:r>
        <w:rPr>
          <w:rFonts w:asciiTheme="majorBidi" w:hAnsiTheme="majorBidi" w:cstheme="majorBidi"/>
        </w:rPr>
        <w:t>.</w:t>
      </w:r>
    </w:p>
    <w:p w:rsidR="003969A4" w:rsidRPr="000C0167" w:rsidRDefault="003969A4" w:rsidP="00482B2B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2.</w:t>
      </w:r>
      <w:r w:rsidR="00482B2B">
        <w:rPr>
          <w:rFonts w:asciiTheme="majorBidi" w:hAnsiTheme="majorBidi" w:cstheme="majorBidi"/>
        </w:rPr>
        <w:t>5</w:t>
      </w:r>
      <w:r w:rsidR="007F3BEF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Rectangular and circular wave guides:</w:t>
      </w:r>
    </w:p>
    <w:p w:rsidR="003969A4" w:rsidRPr="000C0167" w:rsidRDefault="003969A4" w:rsidP="00031FA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</w:r>
      <w:r w:rsidR="00DD2406"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5</w:t>
      </w:r>
      <w:r w:rsidR="00DD2406">
        <w:rPr>
          <w:rFonts w:asciiTheme="majorBidi" w:hAnsiTheme="majorBidi" w:cstheme="majorBidi"/>
        </w:rPr>
        <w:t>.1.</w:t>
      </w:r>
      <w:r w:rsidRPr="000C0167">
        <w:rPr>
          <w:rFonts w:asciiTheme="majorBidi" w:hAnsiTheme="majorBidi" w:cstheme="majorBidi"/>
        </w:rPr>
        <w:t xml:space="preserve"> Guide geometries</w:t>
      </w:r>
      <w:r w:rsidR="00DD2406">
        <w:rPr>
          <w:rFonts w:asciiTheme="majorBidi" w:hAnsiTheme="majorBidi" w:cstheme="majorBidi"/>
        </w:rPr>
        <w:t>.</w:t>
      </w:r>
    </w:p>
    <w:p w:rsidR="003969A4" w:rsidRPr="000C0167" w:rsidRDefault="003969A4" w:rsidP="00031FA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</w:r>
      <w:r w:rsidR="00DD2406"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5</w:t>
      </w:r>
      <w:r w:rsidR="00DD2406">
        <w:rPr>
          <w:rFonts w:asciiTheme="majorBidi" w:hAnsiTheme="majorBidi" w:cstheme="majorBidi"/>
        </w:rPr>
        <w:t>.2.</w:t>
      </w:r>
      <w:r w:rsidRPr="000C0167">
        <w:rPr>
          <w:rFonts w:asciiTheme="majorBidi" w:hAnsiTheme="majorBidi" w:cstheme="majorBidi"/>
        </w:rPr>
        <w:t xml:space="preserve"> Propagation modes</w:t>
      </w:r>
      <w:r w:rsidR="00DD2406">
        <w:rPr>
          <w:rFonts w:asciiTheme="majorBidi" w:hAnsiTheme="majorBidi" w:cstheme="majorBidi"/>
        </w:rPr>
        <w:t>.</w:t>
      </w:r>
    </w:p>
    <w:p w:rsidR="003969A4" w:rsidRPr="000C0167" w:rsidRDefault="003969A4" w:rsidP="00031FA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</w:r>
      <w:r w:rsidR="00DD2406"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5</w:t>
      </w:r>
      <w:r w:rsidR="00DD2406">
        <w:rPr>
          <w:rFonts w:asciiTheme="majorBidi" w:hAnsiTheme="majorBidi" w:cstheme="majorBidi"/>
        </w:rPr>
        <w:t>.3.</w:t>
      </w:r>
      <w:r w:rsidRPr="000C0167">
        <w:rPr>
          <w:rFonts w:asciiTheme="majorBidi" w:hAnsiTheme="majorBidi" w:cstheme="majorBidi"/>
        </w:rPr>
        <w:t xml:space="preserve"> Guided wavelength</w:t>
      </w:r>
      <w:r w:rsidR="00DD2406">
        <w:rPr>
          <w:rFonts w:asciiTheme="majorBidi" w:hAnsiTheme="majorBidi" w:cstheme="majorBidi"/>
        </w:rPr>
        <w:t>.</w:t>
      </w:r>
    </w:p>
    <w:p w:rsidR="003969A4" w:rsidRPr="000C0167" w:rsidRDefault="003969A4" w:rsidP="00031FA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</w:r>
      <w:r w:rsidR="00DD2406"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5</w:t>
      </w:r>
      <w:r w:rsidR="00DD2406">
        <w:rPr>
          <w:rFonts w:asciiTheme="majorBidi" w:hAnsiTheme="majorBidi" w:cstheme="majorBidi"/>
        </w:rPr>
        <w:t>.4.</w:t>
      </w:r>
      <w:r w:rsidRPr="000C0167">
        <w:rPr>
          <w:rFonts w:asciiTheme="majorBidi" w:hAnsiTheme="majorBidi" w:cstheme="majorBidi"/>
        </w:rPr>
        <w:t xml:space="preserve"> Cut-off frequencies</w:t>
      </w:r>
      <w:r w:rsidR="00DD2406">
        <w:rPr>
          <w:rFonts w:asciiTheme="majorBidi" w:hAnsiTheme="majorBidi" w:cstheme="majorBidi"/>
        </w:rPr>
        <w:t>.</w:t>
      </w:r>
    </w:p>
    <w:p w:rsidR="003969A4" w:rsidRPr="00AD3247" w:rsidRDefault="003969A4" w:rsidP="00031FA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</w:r>
      <w:r w:rsidR="00DD2406" w:rsidRPr="008D226E">
        <w:rPr>
          <w:rFonts w:asciiTheme="majorBidi" w:hAnsiTheme="majorBidi" w:cstheme="majorBidi"/>
          <w:lang w:val="fr-FR"/>
        </w:rPr>
        <w:t>2.</w:t>
      </w:r>
      <w:r w:rsidR="00031FA6" w:rsidRPr="008D226E">
        <w:rPr>
          <w:rFonts w:asciiTheme="majorBidi" w:hAnsiTheme="majorBidi" w:cstheme="majorBidi"/>
          <w:lang w:val="fr-FR"/>
        </w:rPr>
        <w:t>5</w:t>
      </w:r>
      <w:r w:rsidR="00DD2406" w:rsidRPr="008D226E">
        <w:rPr>
          <w:rFonts w:asciiTheme="majorBidi" w:hAnsiTheme="majorBidi" w:cstheme="majorBidi"/>
          <w:lang w:val="fr-FR"/>
        </w:rPr>
        <w:t>.5.</w:t>
      </w:r>
      <w:r w:rsidRPr="008D226E">
        <w:rPr>
          <w:rFonts w:asciiTheme="majorBidi" w:hAnsiTheme="majorBidi" w:cstheme="majorBidi"/>
          <w:lang w:val="fr-FR"/>
        </w:rPr>
        <w:t xml:space="preserve"> </w:t>
      </w:r>
      <w:r w:rsidRPr="00AD3247">
        <w:rPr>
          <w:rFonts w:asciiTheme="majorBidi" w:hAnsiTheme="majorBidi" w:cstheme="majorBidi"/>
        </w:rPr>
        <w:t>Impedances</w:t>
      </w:r>
      <w:r w:rsidR="00DD2406" w:rsidRPr="00AD3247">
        <w:rPr>
          <w:rFonts w:asciiTheme="majorBidi" w:hAnsiTheme="majorBidi" w:cstheme="majorBidi"/>
        </w:rPr>
        <w:t>.</w:t>
      </w:r>
    </w:p>
    <w:p w:rsidR="00AF3FFD" w:rsidRPr="00AD3247" w:rsidRDefault="003969A4" w:rsidP="00031FA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AD3247">
        <w:rPr>
          <w:rFonts w:asciiTheme="majorBidi" w:hAnsiTheme="majorBidi" w:cstheme="majorBidi"/>
        </w:rPr>
        <w:tab/>
      </w:r>
      <w:r w:rsidR="00DD2406" w:rsidRPr="00AD3247">
        <w:rPr>
          <w:rFonts w:asciiTheme="majorBidi" w:hAnsiTheme="majorBidi" w:cstheme="majorBidi"/>
        </w:rPr>
        <w:t>2.</w:t>
      </w:r>
      <w:r w:rsidR="00031FA6" w:rsidRPr="00AD3247">
        <w:rPr>
          <w:rFonts w:asciiTheme="majorBidi" w:hAnsiTheme="majorBidi" w:cstheme="majorBidi"/>
        </w:rPr>
        <w:t>5</w:t>
      </w:r>
      <w:r w:rsidR="00DD2406" w:rsidRPr="00AD3247">
        <w:rPr>
          <w:rFonts w:asciiTheme="majorBidi" w:hAnsiTheme="majorBidi" w:cstheme="majorBidi"/>
        </w:rPr>
        <w:t>.6.</w:t>
      </w:r>
      <w:r w:rsidRPr="00AD3247">
        <w:rPr>
          <w:rFonts w:asciiTheme="majorBidi" w:hAnsiTheme="majorBidi" w:cstheme="majorBidi"/>
        </w:rPr>
        <w:t xml:space="preserve"> </w:t>
      </w:r>
      <w:r w:rsidR="00DD2406" w:rsidRPr="00AD3247">
        <w:rPr>
          <w:rFonts w:asciiTheme="majorBidi" w:hAnsiTheme="majorBidi" w:cstheme="majorBidi"/>
        </w:rPr>
        <w:t>Exercises</w:t>
      </w:r>
      <w:r w:rsidRPr="00AD3247">
        <w:rPr>
          <w:rFonts w:asciiTheme="majorBidi" w:hAnsiTheme="majorBidi" w:cstheme="majorBidi"/>
        </w:rPr>
        <w:t>.</w:t>
      </w:r>
    </w:p>
    <w:p w:rsidR="00AF3FFD" w:rsidRPr="008D226E" w:rsidRDefault="00AF3FFD" w:rsidP="00AF3FFD">
      <w:pPr>
        <w:numPr>
          <w:ilvl w:val="12"/>
          <w:numId w:val="0"/>
        </w:numPr>
        <w:overflowPunct w:val="0"/>
        <w:autoSpaceDE w:val="0"/>
        <w:autoSpaceDN w:val="0"/>
        <w:adjustRightInd w:val="0"/>
        <w:ind w:left="387"/>
        <w:jc w:val="center"/>
        <w:rPr>
          <w:rFonts w:asciiTheme="majorBidi" w:hAnsiTheme="majorBidi" w:cstheme="majorBidi"/>
          <w:b/>
          <w:bCs/>
          <w:lang w:val="fr-FR" w:bidi="ar-SA"/>
        </w:rPr>
      </w:pPr>
    </w:p>
    <w:p w:rsidR="00AF3FFD" w:rsidRPr="00AD3247" w:rsidRDefault="0037581A" w:rsidP="00AF10E4">
      <w:pPr>
        <w:numPr>
          <w:ilvl w:val="12"/>
          <w:numId w:val="0"/>
        </w:numPr>
        <w:overflowPunct w:val="0"/>
        <w:autoSpaceDE w:val="0"/>
        <w:autoSpaceDN w:val="0"/>
        <w:adjustRightInd w:val="0"/>
        <w:rPr>
          <w:rFonts w:asciiTheme="majorBidi" w:hAnsiTheme="majorBidi" w:cstheme="majorBidi"/>
          <w:b/>
          <w:bCs/>
          <w:lang w:bidi="ar-SA"/>
        </w:rPr>
      </w:pPr>
      <w:r w:rsidRPr="00AD3247">
        <w:rPr>
          <w:rFonts w:asciiTheme="majorBidi" w:hAnsiTheme="majorBidi" w:cstheme="majorBidi"/>
          <w:b/>
          <w:bCs/>
          <w:u w:val="single"/>
          <w:lang w:bidi="ar-SA"/>
        </w:rPr>
        <w:t>Second part</w:t>
      </w:r>
      <w:r w:rsidR="009C3216">
        <w:rPr>
          <w:rFonts w:asciiTheme="majorBidi" w:hAnsiTheme="majorBidi" w:cstheme="majorBidi"/>
          <w:b/>
          <w:bCs/>
          <w:u w:val="single"/>
          <w:lang w:bidi="ar-SA"/>
        </w:rPr>
        <w:t>:</w:t>
      </w:r>
      <w:r w:rsidR="00AF3FFD" w:rsidRPr="00AD3247">
        <w:rPr>
          <w:rFonts w:asciiTheme="majorBidi" w:hAnsiTheme="majorBidi" w:cstheme="majorBidi"/>
          <w:b/>
          <w:bCs/>
          <w:i/>
          <w:iCs/>
          <w:lang w:bidi="ar-SA"/>
        </w:rPr>
        <w:t xml:space="preserve"> Fiber </w:t>
      </w:r>
      <w:r w:rsidRPr="00AD3247">
        <w:rPr>
          <w:rFonts w:asciiTheme="majorBidi" w:hAnsiTheme="majorBidi" w:cstheme="majorBidi"/>
          <w:b/>
          <w:bCs/>
          <w:i/>
          <w:iCs/>
          <w:lang w:bidi="ar-SA"/>
        </w:rPr>
        <w:t>Optics</w:t>
      </w:r>
      <w:r w:rsidRPr="00AD3247">
        <w:rPr>
          <w:rFonts w:asciiTheme="majorBidi" w:hAnsiTheme="majorBidi" w:cstheme="majorBidi"/>
          <w:b/>
          <w:bCs/>
          <w:lang w:bidi="ar-SA"/>
        </w:rPr>
        <w:t xml:space="preserve">: </w:t>
      </w:r>
      <w:r w:rsidRPr="00AD3247">
        <w:rPr>
          <w:rFonts w:asciiTheme="majorBidi" w:hAnsiTheme="majorBidi" w:cstheme="majorBidi"/>
          <w:b/>
          <w:bCs/>
          <w:lang w:bidi="ar-SA"/>
        </w:rPr>
        <w:tab/>
      </w:r>
      <w:r w:rsidRPr="00AD3247">
        <w:rPr>
          <w:rFonts w:asciiTheme="majorBidi" w:hAnsiTheme="majorBidi" w:cstheme="majorBidi"/>
          <w:b/>
          <w:bCs/>
          <w:lang w:bidi="ar-SA"/>
        </w:rPr>
        <w:tab/>
      </w:r>
      <w:r w:rsidRPr="00AD3247">
        <w:rPr>
          <w:rFonts w:asciiTheme="majorBidi" w:hAnsiTheme="majorBidi" w:cstheme="majorBidi"/>
          <w:b/>
          <w:bCs/>
          <w:lang w:bidi="ar-SA"/>
        </w:rPr>
        <w:tab/>
      </w:r>
      <w:r w:rsidRPr="00AD3247">
        <w:rPr>
          <w:rFonts w:asciiTheme="majorBidi" w:hAnsiTheme="majorBidi" w:cstheme="majorBidi"/>
          <w:b/>
          <w:bCs/>
          <w:lang w:bidi="ar-SA"/>
        </w:rPr>
        <w:tab/>
      </w:r>
      <w:r w:rsidRPr="00AD3247">
        <w:rPr>
          <w:rFonts w:asciiTheme="majorBidi" w:hAnsiTheme="majorBidi" w:cstheme="majorBidi"/>
          <w:b/>
          <w:bCs/>
          <w:lang w:bidi="ar-SA"/>
        </w:rPr>
        <w:tab/>
      </w:r>
      <w:r w:rsidRPr="00AD3247">
        <w:rPr>
          <w:rFonts w:asciiTheme="majorBidi" w:hAnsiTheme="majorBidi" w:cstheme="majorBidi"/>
          <w:b/>
          <w:bCs/>
          <w:lang w:bidi="ar-SA"/>
        </w:rPr>
        <w:tab/>
      </w:r>
    </w:p>
    <w:p w:rsidR="00AD3247" w:rsidRDefault="00AD3247" w:rsidP="008D226E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  <w:u w:val="single"/>
          <w:rtl/>
          <w:lang w:bidi="ar-SA"/>
        </w:rPr>
      </w:pPr>
    </w:p>
    <w:p w:rsidR="003D67F1" w:rsidRDefault="003D67F1" w:rsidP="009C3216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  <w:r w:rsidRPr="0037581A">
        <w:rPr>
          <w:rFonts w:asciiTheme="majorBidi" w:hAnsiTheme="majorBidi" w:cstheme="majorBidi"/>
          <w:b/>
          <w:bCs/>
          <w:i/>
          <w:iCs/>
          <w:u w:val="single"/>
        </w:rPr>
        <w:t>Chapter 3</w:t>
      </w:r>
      <w:r w:rsidRPr="000C0167">
        <w:rPr>
          <w:rFonts w:asciiTheme="majorBidi" w:hAnsiTheme="majorBidi" w:cstheme="majorBidi"/>
          <w:b/>
          <w:bCs/>
        </w:rPr>
        <w:t xml:space="preserve">: Fiber </w:t>
      </w:r>
      <w:r w:rsidR="007C32FC" w:rsidRPr="000C0167">
        <w:rPr>
          <w:rFonts w:asciiTheme="majorBidi" w:hAnsiTheme="majorBidi" w:cstheme="majorBidi"/>
          <w:b/>
          <w:bCs/>
        </w:rPr>
        <w:t>optics:</w:t>
      </w:r>
      <w:r w:rsidR="0037581A">
        <w:rPr>
          <w:rFonts w:asciiTheme="majorBidi" w:hAnsiTheme="majorBidi" w:cstheme="majorBidi"/>
          <w:b/>
          <w:bCs/>
        </w:rPr>
        <w:t xml:space="preserve">                                                                               </w:t>
      </w:r>
      <w:r w:rsidR="009C3216">
        <w:rPr>
          <w:rFonts w:asciiTheme="majorBidi" w:hAnsiTheme="majorBidi" w:cstheme="majorBidi"/>
          <w:b/>
          <w:bCs/>
        </w:rPr>
        <w:t>(</w:t>
      </w:r>
      <w:r w:rsidR="009C3216">
        <w:rPr>
          <w:rFonts w:asciiTheme="majorBidi" w:hAnsiTheme="majorBidi" w:cstheme="majorBidi" w:hint="cs"/>
          <w:b/>
          <w:bCs/>
          <w:rtl/>
        </w:rPr>
        <w:t>6</w:t>
      </w:r>
      <w:r w:rsidRPr="000C0167">
        <w:rPr>
          <w:rFonts w:asciiTheme="majorBidi" w:hAnsiTheme="majorBidi" w:cstheme="majorBidi"/>
          <w:b/>
          <w:bCs/>
        </w:rPr>
        <w:t xml:space="preserve"> h)</w:t>
      </w:r>
    </w:p>
    <w:p w:rsidR="0037581A" w:rsidRPr="000C0167" w:rsidRDefault="0037581A" w:rsidP="0037581A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</w:p>
    <w:p w:rsidR="003D67F1" w:rsidRPr="000C0167" w:rsidRDefault="0037581A" w:rsidP="00B73B8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</w:t>
      </w:r>
      <w:r w:rsidR="003D67F1" w:rsidRPr="000C0167">
        <w:rPr>
          <w:rFonts w:asciiTheme="majorBidi" w:hAnsiTheme="majorBidi" w:cstheme="majorBidi"/>
        </w:rPr>
        <w:t>.1</w:t>
      </w:r>
      <w:r>
        <w:rPr>
          <w:rFonts w:asciiTheme="majorBidi" w:hAnsiTheme="majorBidi" w:cstheme="majorBidi"/>
        </w:rPr>
        <w:t>.</w:t>
      </w:r>
      <w:r w:rsidR="003D67F1" w:rsidRPr="000C0167">
        <w:rPr>
          <w:rFonts w:asciiTheme="majorBidi" w:hAnsiTheme="majorBidi" w:cstheme="majorBidi"/>
        </w:rPr>
        <w:tab/>
      </w:r>
      <w:r w:rsidR="00B73B84">
        <w:rPr>
          <w:rFonts w:asciiTheme="majorBidi" w:hAnsiTheme="majorBidi" w:cstheme="majorBidi"/>
        </w:rPr>
        <w:t>Operational</w:t>
      </w:r>
      <w:r w:rsidR="003D67F1" w:rsidRPr="000C0167">
        <w:rPr>
          <w:rFonts w:asciiTheme="majorBidi" w:hAnsiTheme="majorBidi" w:cstheme="majorBidi"/>
        </w:rPr>
        <w:t xml:space="preserve"> bloc diagram of a transmission system using fiber optics</w:t>
      </w:r>
      <w:r>
        <w:rPr>
          <w:rFonts w:asciiTheme="majorBidi" w:hAnsiTheme="majorBidi" w:cstheme="majorBidi"/>
        </w:rPr>
        <w:t>.</w:t>
      </w:r>
    </w:p>
    <w:p w:rsidR="003D67F1" w:rsidRPr="000C0167" w:rsidRDefault="0037581A" w:rsidP="003D67F1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</w:t>
      </w:r>
      <w:r w:rsidR="003D67F1" w:rsidRPr="000C0167">
        <w:rPr>
          <w:rFonts w:asciiTheme="majorBidi" w:hAnsiTheme="majorBidi" w:cstheme="majorBidi"/>
        </w:rPr>
        <w:t>.2</w:t>
      </w:r>
      <w:r>
        <w:rPr>
          <w:rFonts w:asciiTheme="majorBidi" w:hAnsiTheme="majorBidi" w:cstheme="majorBidi"/>
        </w:rPr>
        <w:t>.</w:t>
      </w:r>
      <w:r w:rsidR="003D67F1" w:rsidRPr="000C0167">
        <w:rPr>
          <w:rFonts w:asciiTheme="majorBidi" w:hAnsiTheme="majorBidi" w:cstheme="majorBidi"/>
        </w:rPr>
        <w:tab/>
        <w:t>Characteristics and advantages of fiber optics</w:t>
      </w:r>
      <w:r>
        <w:rPr>
          <w:rFonts w:asciiTheme="majorBidi" w:hAnsiTheme="majorBidi" w:cstheme="majorBidi"/>
        </w:rPr>
        <w:t>.</w:t>
      </w:r>
    </w:p>
    <w:p w:rsidR="003D67F1" w:rsidRPr="000C0167" w:rsidRDefault="0037581A" w:rsidP="003D67F1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</w:t>
      </w:r>
      <w:r w:rsidR="003D67F1" w:rsidRPr="000C0167">
        <w:rPr>
          <w:rFonts w:asciiTheme="majorBidi" w:hAnsiTheme="majorBidi" w:cstheme="majorBidi"/>
        </w:rPr>
        <w:t>.3</w:t>
      </w:r>
      <w:r>
        <w:rPr>
          <w:rFonts w:asciiTheme="majorBidi" w:hAnsiTheme="majorBidi" w:cstheme="majorBidi"/>
        </w:rPr>
        <w:t>.</w:t>
      </w:r>
      <w:r w:rsidR="003D67F1" w:rsidRPr="000C0167">
        <w:rPr>
          <w:rFonts w:asciiTheme="majorBidi" w:hAnsiTheme="majorBidi" w:cstheme="majorBidi"/>
        </w:rPr>
        <w:tab/>
        <w:t>Fiber optic transmission line (core, cladding, refractive indices, propagation using ray theory)</w:t>
      </w:r>
      <w:r>
        <w:rPr>
          <w:rFonts w:asciiTheme="majorBidi" w:hAnsiTheme="majorBidi" w:cstheme="majorBidi"/>
        </w:rPr>
        <w:t>.</w:t>
      </w:r>
    </w:p>
    <w:p w:rsidR="003D67F1" w:rsidRPr="000C0167" w:rsidRDefault="0037581A" w:rsidP="003D67F1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</w:t>
      </w:r>
      <w:r w:rsidR="003D67F1" w:rsidRPr="000C0167">
        <w:rPr>
          <w:rFonts w:asciiTheme="majorBidi" w:hAnsiTheme="majorBidi" w:cstheme="majorBidi"/>
        </w:rPr>
        <w:t>.4</w:t>
      </w:r>
      <w:r>
        <w:rPr>
          <w:rFonts w:asciiTheme="majorBidi" w:hAnsiTheme="majorBidi" w:cstheme="majorBidi"/>
        </w:rPr>
        <w:t>.</w:t>
      </w:r>
      <w:r w:rsidR="003D67F1" w:rsidRPr="000C0167">
        <w:rPr>
          <w:rFonts w:asciiTheme="majorBidi" w:hAnsiTheme="majorBidi" w:cstheme="majorBidi"/>
        </w:rPr>
        <w:tab/>
        <w:t>Types of cables (Multi-mode step index, Multi-mode graded index, single mode graded index)</w:t>
      </w:r>
      <w:r>
        <w:rPr>
          <w:rFonts w:asciiTheme="majorBidi" w:hAnsiTheme="majorBidi" w:cstheme="majorBidi"/>
        </w:rPr>
        <w:t>.</w:t>
      </w:r>
    </w:p>
    <w:p w:rsidR="003D67F1" w:rsidRPr="000C0167" w:rsidRDefault="0037581A" w:rsidP="003D67F1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</w:t>
      </w:r>
      <w:r w:rsidR="003D67F1" w:rsidRPr="000C0167">
        <w:rPr>
          <w:rFonts w:asciiTheme="majorBidi" w:hAnsiTheme="majorBidi" w:cstheme="majorBidi"/>
        </w:rPr>
        <w:t>.5</w:t>
      </w:r>
      <w:r>
        <w:rPr>
          <w:rFonts w:asciiTheme="majorBidi" w:hAnsiTheme="majorBidi" w:cstheme="majorBidi"/>
        </w:rPr>
        <w:t>.</w:t>
      </w:r>
      <w:r w:rsidR="003D67F1" w:rsidRPr="000C0167">
        <w:rPr>
          <w:rFonts w:asciiTheme="majorBidi" w:hAnsiTheme="majorBidi" w:cstheme="majorBidi"/>
        </w:rPr>
        <w:tab/>
        <w:t>Optical sources and detectors (LED source, LASER source, Photodiode and Phototransistor)</w:t>
      </w:r>
      <w:r>
        <w:rPr>
          <w:rFonts w:asciiTheme="majorBidi" w:hAnsiTheme="majorBidi" w:cstheme="majorBidi"/>
        </w:rPr>
        <w:t>.</w:t>
      </w:r>
    </w:p>
    <w:p w:rsidR="003D67F1" w:rsidRPr="000C0167" w:rsidRDefault="003D67F1" w:rsidP="003D67F1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</w:p>
    <w:p w:rsidR="00AF3FFD" w:rsidRPr="000C0167" w:rsidRDefault="0037581A" w:rsidP="00AF10E4">
      <w:pPr>
        <w:overflowPunct w:val="0"/>
        <w:autoSpaceDE w:val="0"/>
        <w:autoSpaceDN w:val="0"/>
        <w:adjustRightInd w:val="0"/>
        <w:rPr>
          <w:rFonts w:asciiTheme="majorBidi" w:hAnsiTheme="majorBidi" w:cstheme="majorBidi"/>
          <w:b/>
          <w:bCs/>
          <w:lang w:bidi="ar-SA"/>
        </w:rPr>
      </w:pPr>
      <w:r>
        <w:rPr>
          <w:rFonts w:asciiTheme="majorBidi" w:hAnsiTheme="majorBidi" w:cstheme="majorBidi"/>
          <w:b/>
          <w:bCs/>
          <w:u w:val="single"/>
          <w:lang w:bidi="ar-SA"/>
        </w:rPr>
        <w:t>Third p</w:t>
      </w:r>
      <w:r w:rsidR="00AF3FFD" w:rsidRPr="000C0167">
        <w:rPr>
          <w:rFonts w:asciiTheme="majorBidi" w:hAnsiTheme="majorBidi" w:cstheme="majorBidi"/>
          <w:b/>
          <w:bCs/>
          <w:u w:val="single"/>
          <w:lang w:bidi="ar-SA"/>
        </w:rPr>
        <w:t>art 3</w:t>
      </w:r>
      <w:r w:rsidR="00AF3FFD" w:rsidRPr="0037581A">
        <w:rPr>
          <w:rFonts w:asciiTheme="majorBidi" w:hAnsiTheme="majorBidi" w:cstheme="majorBidi"/>
          <w:b/>
          <w:bCs/>
          <w:lang w:bidi="ar-SA"/>
        </w:rPr>
        <w:t xml:space="preserve">: </w:t>
      </w:r>
      <w:r w:rsidR="009D00AA" w:rsidRPr="000C0167">
        <w:rPr>
          <w:rFonts w:asciiTheme="majorBidi" w:hAnsiTheme="majorBidi" w:cstheme="majorBidi"/>
          <w:b/>
          <w:bCs/>
          <w:i/>
          <w:iCs/>
          <w:lang w:bidi="ar-SA"/>
        </w:rPr>
        <w:t>Antennas:</w:t>
      </w:r>
      <w:r w:rsidR="00AF3FFD" w:rsidRPr="000C0167">
        <w:rPr>
          <w:rFonts w:asciiTheme="majorBidi" w:hAnsiTheme="majorBidi" w:cstheme="majorBidi"/>
          <w:b/>
          <w:bCs/>
          <w:lang w:bidi="ar-SA"/>
        </w:rPr>
        <w:t xml:space="preserve"> </w:t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</w:p>
    <w:p w:rsidR="00AF3FFD" w:rsidRPr="000C0167" w:rsidRDefault="00AF3FFD" w:rsidP="00AF3FFD">
      <w:pPr>
        <w:overflowPunct w:val="0"/>
        <w:autoSpaceDE w:val="0"/>
        <w:autoSpaceDN w:val="0"/>
        <w:adjustRightInd w:val="0"/>
        <w:ind w:left="387"/>
        <w:jc w:val="both"/>
        <w:rPr>
          <w:rFonts w:asciiTheme="majorBidi" w:hAnsiTheme="majorBidi" w:cstheme="majorBidi"/>
          <w:b/>
          <w:bCs/>
          <w:u w:val="single"/>
          <w:lang w:bidi="ar-SA"/>
        </w:rPr>
      </w:pPr>
    </w:p>
    <w:p w:rsidR="003E2564" w:rsidRPr="000C0167" w:rsidRDefault="003E2564" w:rsidP="009C3216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  <w:r w:rsidRPr="0037581A">
        <w:rPr>
          <w:rFonts w:asciiTheme="majorBidi" w:hAnsiTheme="majorBidi" w:cstheme="majorBidi"/>
          <w:b/>
          <w:bCs/>
          <w:i/>
          <w:iCs/>
          <w:u w:val="single"/>
        </w:rPr>
        <w:t>Chapters 4</w:t>
      </w:r>
      <w:r w:rsidR="00721593">
        <w:rPr>
          <w:rFonts w:asciiTheme="majorBidi" w:hAnsiTheme="majorBidi" w:cstheme="majorBidi"/>
          <w:b/>
          <w:bCs/>
        </w:rPr>
        <w:t>:</w:t>
      </w:r>
      <w:r w:rsidRPr="000C0167">
        <w:rPr>
          <w:rFonts w:asciiTheme="majorBidi" w:hAnsiTheme="majorBidi" w:cstheme="majorBidi"/>
          <w:b/>
          <w:bCs/>
        </w:rPr>
        <w:t xml:space="preserve"> Antenna parameters</w:t>
      </w:r>
      <w:r w:rsidR="00D8701A">
        <w:rPr>
          <w:rFonts w:asciiTheme="majorBidi" w:hAnsiTheme="majorBidi" w:cstheme="majorBidi"/>
          <w:b/>
          <w:bCs/>
        </w:rPr>
        <w:t>:</w:t>
      </w:r>
      <w:r w:rsidRPr="000C0167">
        <w:rPr>
          <w:rFonts w:asciiTheme="majorBidi" w:hAnsiTheme="majorBidi" w:cstheme="majorBidi"/>
          <w:b/>
          <w:bCs/>
        </w:rPr>
        <w:t xml:space="preserve"> </w:t>
      </w:r>
      <w:r w:rsidR="0037581A">
        <w:rPr>
          <w:rFonts w:asciiTheme="majorBidi" w:hAnsiTheme="majorBidi" w:cstheme="majorBidi"/>
          <w:b/>
          <w:bCs/>
        </w:rPr>
        <w:t xml:space="preserve">                                                                </w:t>
      </w:r>
      <w:r w:rsidRPr="000C0167">
        <w:rPr>
          <w:rFonts w:asciiTheme="majorBidi" w:hAnsiTheme="majorBidi" w:cstheme="majorBidi"/>
          <w:b/>
          <w:bCs/>
        </w:rPr>
        <w:t>(</w:t>
      </w:r>
      <w:r w:rsidR="009C3216">
        <w:rPr>
          <w:rFonts w:asciiTheme="majorBidi" w:hAnsiTheme="majorBidi" w:cstheme="majorBidi" w:hint="cs"/>
          <w:b/>
          <w:bCs/>
          <w:rtl/>
        </w:rPr>
        <w:t>3</w:t>
      </w:r>
      <w:r w:rsidRPr="000C0167">
        <w:rPr>
          <w:rFonts w:asciiTheme="majorBidi" w:hAnsiTheme="majorBidi" w:cstheme="majorBidi"/>
          <w:b/>
          <w:bCs/>
        </w:rPr>
        <w:t xml:space="preserve"> h)</w:t>
      </w:r>
    </w:p>
    <w:p w:rsidR="003E2564" w:rsidRPr="000C0167" w:rsidRDefault="0037581A" w:rsidP="0037581A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4.1.</w:t>
      </w:r>
      <w:r w:rsidR="003E2564" w:rsidRPr="000C0167">
        <w:rPr>
          <w:rFonts w:asciiTheme="majorBidi" w:hAnsiTheme="majorBidi" w:cstheme="majorBidi"/>
        </w:rPr>
        <w:tab/>
        <w:t>Introduction to antennas (propagation of</w:t>
      </w:r>
      <w:r w:rsidR="003E2564" w:rsidRPr="000C0167">
        <w:rPr>
          <w:rFonts w:asciiTheme="majorBidi" w:hAnsiTheme="majorBidi" w:cstheme="majorBidi"/>
          <w:b/>
          <w:bCs/>
        </w:rPr>
        <w:t xml:space="preserve"> </w:t>
      </w:r>
      <w:r w:rsidR="003E2564" w:rsidRPr="000C0167">
        <w:rPr>
          <w:rFonts w:asciiTheme="majorBidi" w:hAnsiTheme="majorBidi" w:cstheme="majorBidi"/>
        </w:rPr>
        <w:t>electromagnetic waves in free space, communication system using antennas</w:t>
      </w:r>
      <w:r w:rsidR="00BA61B3">
        <w:rPr>
          <w:rFonts w:asciiTheme="majorBidi" w:hAnsiTheme="majorBidi" w:cstheme="majorBidi"/>
        </w:rPr>
        <w:t>.</w:t>
      </w:r>
    </w:p>
    <w:p w:rsidR="003E2564" w:rsidRPr="000C0167" w:rsidRDefault="0037581A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</w:t>
      </w:r>
      <w:r w:rsidR="003E2564" w:rsidRPr="000C0167">
        <w:rPr>
          <w:rFonts w:asciiTheme="majorBidi" w:hAnsiTheme="majorBidi" w:cstheme="majorBidi"/>
        </w:rPr>
        <w:t>.2</w:t>
      </w:r>
      <w:r>
        <w:rPr>
          <w:rFonts w:asciiTheme="majorBidi" w:hAnsiTheme="majorBidi" w:cstheme="majorBidi"/>
        </w:rPr>
        <w:t>.</w:t>
      </w:r>
      <w:r w:rsidR="003E2564" w:rsidRPr="000C0167">
        <w:rPr>
          <w:rFonts w:asciiTheme="majorBidi" w:hAnsiTheme="majorBidi" w:cstheme="majorBidi"/>
        </w:rPr>
        <w:tab/>
        <w:t>Parameters</w:t>
      </w:r>
      <w:r w:rsidR="003E2564" w:rsidRPr="000C0167">
        <w:rPr>
          <w:rFonts w:asciiTheme="majorBidi" w:hAnsiTheme="majorBidi" w:cstheme="majorBidi"/>
          <w:b/>
          <w:bCs/>
        </w:rPr>
        <w:t xml:space="preserve"> </w:t>
      </w:r>
      <w:r w:rsidR="003E2564" w:rsidRPr="000C0167">
        <w:rPr>
          <w:rFonts w:asciiTheme="majorBidi" w:hAnsiTheme="majorBidi" w:cstheme="majorBidi"/>
        </w:rPr>
        <w:t>(polarization, directivity and gain, radiation pattern, effective length and area, radiation resistance and radiation pattern)</w:t>
      </w:r>
      <w:r w:rsidR="00BA61B3">
        <w:rPr>
          <w:rFonts w:asciiTheme="majorBidi" w:hAnsiTheme="majorBidi" w:cstheme="majorBidi"/>
        </w:rPr>
        <w:t>.</w:t>
      </w:r>
    </w:p>
    <w:p w:rsidR="003E2564" w:rsidRPr="000C0167" w:rsidRDefault="003E2564" w:rsidP="003E2564">
      <w:pPr>
        <w:widowControl w:val="0"/>
        <w:autoSpaceDE w:val="0"/>
        <w:autoSpaceDN w:val="0"/>
        <w:adjustRightInd w:val="0"/>
        <w:ind w:left="426" w:hanging="426"/>
        <w:rPr>
          <w:rFonts w:asciiTheme="majorBidi" w:hAnsiTheme="majorBidi" w:cstheme="majorBidi"/>
        </w:rPr>
      </w:pPr>
    </w:p>
    <w:p w:rsidR="003E2564" w:rsidRPr="000C0167" w:rsidRDefault="003E2564" w:rsidP="009C3216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  <w:r w:rsidRPr="0037581A">
        <w:rPr>
          <w:rFonts w:asciiTheme="majorBidi" w:hAnsiTheme="majorBidi" w:cstheme="majorBidi"/>
          <w:b/>
          <w:bCs/>
          <w:i/>
          <w:iCs/>
          <w:u w:val="single"/>
        </w:rPr>
        <w:t>Chapter 5:</w:t>
      </w:r>
      <w:r w:rsidRPr="000C0167">
        <w:rPr>
          <w:rFonts w:asciiTheme="majorBidi" w:hAnsiTheme="majorBidi" w:cstheme="majorBidi"/>
          <w:b/>
          <w:bCs/>
        </w:rPr>
        <w:t xml:space="preserve"> Types of Antennas</w:t>
      </w:r>
      <w:r w:rsidR="00D8701A">
        <w:rPr>
          <w:rFonts w:asciiTheme="majorBidi" w:hAnsiTheme="majorBidi" w:cstheme="majorBidi"/>
          <w:b/>
          <w:bCs/>
        </w:rPr>
        <w:t>:</w:t>
      </w:r>
      <w:r w:rsidRPr="000C0167">
        <w:rPr>
          <w:rFonts w:asciiTheme="majorBidi" w:hAnsiTheme="majorBidi" w:cstheme="majorBidi"/>
          <w:b/>
          <w:bCs/>
        </w:rPr>
        <w:t xml:space="preserve">    </w:t>
      </w:r>
      <w:r w:rsidR="0037581A">
        <w:rPr>
          <w:rFonts w:asciiTheme="majorBidi" w:hAnsiTheme="majorBidi" w:cstheme="majorBidi"/>
          <w:b/>
          <w:bCs/>
        </w:rPr>
        <w:t xml:space="preserve">                                                                  </w:t>
      </w:r>
      <w:r w:rsidR="009C3216">
        <w:rPr>
          <w:rFonts w:asciiTheme="majorBidi" w:hAnsiTheme="majorBidi" w:cstheme="majorBidi"/>
          <w:b/>
          <w:bCs/>
        </w:rPr>
        <w:t>(</w:t>
      </w:r>
      <w:r w:rsidR="009C3216">
        <w:rPr>
          <w:rFonts w:asciiTheme="majorBidi" w:hAnsiTheme="majorBidi" w:cstheme="majorBidi" w:hint="cs"/>
          <w:b/>
          <w:bCs/>
          <w:rtl/>
        </w:rPr>
        <w:t>9</w:t>
      </w:r>
      <w:r w:rsidRPr="000C0167">
        <w:rPr>
          <w:rFonts w:asciiTheme="majorBidi" w:hAnsiTheme="majorBidi" w:cstheme="majorBidi"/>
          <w:b/>
          <w:bCs/>
        </w:rPr>
        <w:t xml:space="preserve"> h)</w:t>
      </w:r>
    </w:p>
    <w:p w:rsidR="003E2564" w:rsidRPr="000C0167" w:rsidRDefault="00721593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5</w:t>
      </w:r>
      <w:r w:rsidR="003E2564" w:rsidRPr="000C0167">
        <w:rPr>
          <w:rFonts w:asciiTheme="majorBidi" w:hAnsiTheme="majorBidi" w:cstheme="majorBidi"/>
        </w:rPr>
        <w:t>.1</w:t>
      </w:r>
      <w:r>
        <w:rPr>
          <w:rFonts w:asciiTheme="majorBidi" w:hAnsiTheme="majorBidi" w:cstheme="majorBidi"/>
        </w:rPr>
        <w:t>.</w:t>
      </w:r>
      <w:r w:rsidR="003E2564" w:rsidRPr="000C0167">
        <w:rPr>
          <w:rFonts w:asciiTheme="majorBidi" w:hAnsiTheme="majorBidi" w:cstheme="majorBidi"/>
        </w:rPr>
        <w:tab/>
        <w:t>Simple dipole, folded dipole.</w:t>
      </w:r>
    </w:p>
    <w:p w:rsidR="003E2564" w:rsidRPr="000C0167" w:rsidRDefault="00721593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5</w:t>
      </w:r>
      <w:r w:rsidR="003E2564" w:rsidRPr="000C0167">
        <w:rPr>
          <w:rFonts w:asciiTheme="majorBidi" w:hAnsiTheme="majorBidi" w:cstheme="majorBidi"/>
        </w:rPr>
        <w:t>.2</w:t>
      </w:r>
      <w:r>
        <w:rPr>
          <w:rFonts w:asciiTheme="majorBidi" w:hAnsiTheme="majorBidi" w:cstheme="majorBidi"/>
        </w:rPr>
        <w:t>.</w:t>
      </w:r>
      <w:r w:rsidR="003E2564" w:rsidRPr="000C0167">
        <w:rPr>
          <w:rFonts w:asciiTheme="majorBidi" w:hAnsiTheme="majorBidi" w:cstheme="majorBidi"/>
        </w:rPr>
        <w:t xml:space="preserve">     Set of antennas: </w:t>
      </w:r>
    </w:p>
    <w:p w:rsidR="003E2564" w:rsidRPr="000C0167" w:rsidRDefault="003E2564" w:rsidP="00721593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 xml:space="preserve">         </w:t>
      </w:r>
      <w:r w:rsidR="00721593">
        <w:rPr>
          <w:rFonts w:asciiTheme="majorBidi" w:hAnsiTheme="majorBidi" w:cstheme="majorBidi"/>
        </w:rPr>
        <w:t>5.2.1.</w:t>
      </w:r>
      <w:r w:rsidR="00721593" w:rsidRPr="000C0167">
        <w:rPr>
          <w:rFonts w:asciiTheme="majorBidi" w:hAnsiTheme="majorBidi" w:cstheme="majorBidi"/>
        </w:rPr>
        <w:t xml:space="preserve"> Collinear</w:t>
      </w:r>
      <w:r w:rsidRPr="000C0167">
        <w:rPr>
          <w:rFonts w:asciiTheme="majorBidi" w:hAnsiTheme="majorBidi" w:cstheme="majorBidi"/>
        </w:rPr>
        <w:t>.</w:t>
      </w:r>
    </w:p>
    <w:p w:rsidR="003E2564" w:rsidRPr="000C0167" w:rsidRDefault="003E2564" w:rsidP="00721593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 xml:space="preserve">         </w:t>
      </w:r>
      <w:r w:rsidR="00721593">
        <w:rPr>
          <w:rFonts w:asciiTheme="majorBidi" w:hAnsiTheme="majorBidi" w:cstheme="majorBidi"/>
        </w:rPr>
        <w:t>5.2.2.</w:t>
      </w:r>
      <w:r w:rsidRPr="000C0167">
        <w:rPr>
          <w:rFonts w:asciiTheme="majorBidi" w:hAnsiTheme="majorBidi" w:cstheme="majorBidi"/>
        </w:rPr>
        <w:t xml:space="preserve"> Set of parallel antennas</w:t>
      </w:r>
      <w:r w:rsidR="00BA61B3">
        <w:rPr>
          <w:rFonts w:asciiTheme="majorBidi" w:hAnsiTheme="majorBidi" w:cstheme="majorBidi"/>
        </w:rPr>
        <w:t>.</w:t>
      </w:r>
    </w:p>
    <w:p w:rsidR="003E2564" w:rsidRPr="000C0167" w:rsidRDefault="00721593" w:rsidP="00721593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5.2.3.</w:t>
      </w:r>
      <w:r w:rsidR="00BA61B3">
        <w:rPr>
          <w:rFonts w:asciiTheme="majorBidi" w:hAnsiTheme="majorBidi" w:cstheme="majorBidi"/>
        </w:rPr>
        <w:t xml:space="preserve"> </w:t>
      </w:r>
      <w:r w:rsidR="003E2564" w:rsidRPr="000C0167">
        <w:rPr>
          <w:rFonts w:asciiTheme="majorBidi" w:hAnsiTheme="majorBidi" w:cstheme="majorBidi"/>
        </w:rPr>
        <w:t>Set of antennas supplied in quadrature.</w:t>
      </w:r>
    </w:p>
    <w:p w:rsidR="003E2564" w:rsidRPr="000C0167" w:rsidRDefault="00FE5CB0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5</w:t>
      </w:r>
      <w:r w:rsidR="003E2564" w:rsidRPr="000C0167">
        <w:rPr>
          <w:rFonts w:asciiTheme="majorBidi" w:hAnsiTheme="majorBidi" w:cstheme="majorBidi"/>
        </w:rPr>
        <w:t>.3</w:t>
      </w:r>
      <w:r>
        <w:rPr>
          <w:rFonts w:asciiTheme="majorBidi" w:hAnsiTheme="majorBidi" w:cstheme="majorBidi"/>
        </w:rPr>
        <w:t>.</w:t>
      </w:r>
      <w:r w:rsidR="003E2564" w:rsidRPr="000C0167">
        <w:rPr>
          <w:rFonts w:asciiTheme="majorBidi" w:hAnsiTheme="majorBidi" w:cstheme="majorBidi"/>
        </w:rPr>
        <w:tab/>
        <w:t>Rhombus antenna</w:t>
      </w:r>
      <w:r w:rsidR="00BA61B3">
        <w:rPr>
          <w:rFonts w:asciiTheme="majorBidi" w:hAnsiTheme="majorBidi" w:cstheme="majorBidi"/>
        </w:rPr>
        <w:t>.</w:t>
      </w:r>
      <w:r w:rsidR="003E2564" w:rsidRPr="000C0167">
        <w:rPr>
          <w:rFonts w:asciiTheme="majorBidi" w:hAnsiTheme="majorBidi" w:cstheme="majorBidi"/>
        </w:rPr>
        <w:t xml:space="preserve"> </w:t>
      </w:r>
    </w:p>
    <w:p w:rsidR="003E2564" w:rsidRPr="000C0167" w:rsidRDefault="00FE5CB0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5</w:t>
      </w:r>
      <w:r w:rsidR="003E2564" w:rsidRPr="000C0167">
        <w:rPr>
          <w:rFonts w:asciiTheme="majorBidi" w:hAnsiTheme="majorBidi" w:cstheme="majorBidi"/>
        </w:rPr>
        <w:t>.4</w:t>
      </w:r>
      <w:r>
        <w:rPr>
          <w:rFonts w:asciiTheme="majorBidi" w:hAnsiTheme="majorBidi" w:cstheme="majorBidi"/>
        </w:rPr>
        <w:t>.</w:t>
      </w:r>
      <w:r w:rsidR="003E2564" w:rsidRPr="000C0167">
        <w:rPr>
          <w:rFonts w:asciiTheme="majorBidi" w:hAnsiTheme="majorBidi" w:cstheme="majorBidi"/>
        </w:rPr>
        <w:t xml:space="preserve">   Yagi antenna (construction, parameters and applications)</w:t>
      </w:r>
      <w:r w:rsidR="00BA61B3">
        <w:rPr>
          <w:rFonts w:asciiTheme="majorBidi" w:hAnsiTheme="majorBidi" w:cstheme="majorBidi"/>
        </w:rPr>
        <w:t>.</w:t>
      </w:r>
    </w:p>
    <w:p w:rsidR="003E2564" w:rsidRPr="000C0167" w:rsidRDefault="003E2564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lastRenderedPageBreak/>
        <w:t>6.5</w:t>
      </w:r>
      <w:r w:rsidR="00FE5CB0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   Horn antenna.</w:t>
      </w:r>
    </w:p>
    <w:p w:rsidR="003E2564" w:rsidRPr="000C0167" w:rsidRDefault="003E2564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6.6</w:t>
      </w:r>
      <w:r w:rsidR="00313A77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   Parabolic antenna</w:t>
      </w:r>
      <w:r w:rsidR="00BA61B3">
        <w:rPr>
          <w:rFonts w:asciiTheme="majorBidi" w:hAnsiTheme="majorBidi" w:cstheme="majorBidi"/>
        </w:rPr>
        <w:t>.</w:t>
      </w:r>
    </w:p>
    <w:p w:rsidR="003E2564" w:rsidRPr="000C0167" w:rsidRDefault="003E2564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6.7</w:t>
      </w:r>
      <w:r w:rsidR="00313A77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ab/>
        <w:t>Loop antenna</w:t>
      </w:r>
      <w:r w:rsidR="00BA61B3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</w:t>
      </w:r>
    </w:p>
    <w:p w:rsidR="003E2564" w:rsidRPr="000C0167" w:rsidRDefault="003E2564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6.8</w:t>
      </w:r>
      <w:r w:rsidR="00313A77">
        <w:rPr>
          <w:rFonts w:asciiTheme="majorBidi" w:hAnsiTheme="majorBidi" w:cstheme="majorBidi"/>
        </w:rPr>
        <w:t>.</w:t>
      </w:r>
      <w:r w:rsidR="00C424E0">
        <w:rPr>
          <w:rFonts w:asciiTheme="majorBidi" w:hAnsiTheme="majorBidi" w:cstheme="majorBidi"/>
        </w:rPr>
        <w:t xml:space="preserve">  </w:t>
      </w:r>
      <w:r w:rsidR="00BA61B3">
        <w:rPr>
          <w:rFonts w:asciiTheme="majorBidi" w:hAnsiTheme="majorBidi" w:cstheme="majorBidi"/>
        </w:rPr>
        <w:t xml:space="preserve"> </w:t>
      </w:r>
      <w:r w:rsidR="00C424E0">
        <w:rPr>
          <w:rFonts w:asciiTheme="majorBidi" w:hAnsiTheme="majorBidi" w:cstheme="majorBidi"/>
        </w:rPr>
        <w:t xml:space="preserve"> </w:t>
      </w:r>
      <w:r w:rsidRPr="000C0167">
        <w:rPr>
          <w:rFonts w:asciiTheme="majorBidi" w:hAnsiTheme="majorBidi" w:cstheme="majorBidi"/>
        </w:rPr>
        <w:t>Helical antenna.</w:t>
      </w:r>
    </w:p>
    <w:p w:rsidR="00C639FB" w:rsidRDefault="00C639FB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</w:p>
    <w:p w:rsidR="003E2564" w:rsidRPr="000C0167" w:rsidRDefault="003E2564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For each antenna treat the following point: construction, parameters, principle of operation, pattern diagram and applications.</w:t>
      </w:r>
    </w:p>
    <w:p w:rsidR="003E2564" w:rsidRPr="000C0167" w:rsidRDefault="003E2564" w:rsidP="00FC4D43">
      <w:pPr>
        <w:widowControl w:val="0"/>
        <w:pBdr>
          <w:bottom w:val="single" w:sz="4" w:space="1" w:color="auto"/>
        </w:pBdr>
        <w:tabs>
          <w:tab w:val="left" w:pos="6457"/>
        </w:tabs>
        <w:autoSpaceDE w:val="0"/>
        <w:autoSpaceDN w:val="0"/>
        <w:adjustRightInd w:val="0"/>
        <w:spacing w:after="120"/>
        <w:rPr>
          <w:rFonts w:asciiTheme="majorBidi" w:hAnsiTheme="majorBidi" w:cstheme="majorBidi"/>
          <w:b/>
          <w:bCs/>
        </w:rPr>
      </w:pPr>
    </w:p>
    <w:p w:rsidR="008D226E" w:rsidRDefault="008D226E">
      <w:pPr>
        <w:spacing w:after="200" w:line="276" w:lineRule="auto"/>
        <w:rPr>
          <w:rFonts w:asciiTheme="majorBidi" w:hAnsiTheme="majorBidi" w:cstheme="majorBidi"/>
          <w:b/>
          <w:bCs/>
          <w:lang w:bidi="ar-SA"/>
        </w:rPr>
      </w:pPr>
      <w:r>
        <w:rPr>
          <w:rFonts w:asciiTheme="majorBidi" w:hAnsiTheme="majorBidi" w:cstheme="majorBidi"/>
          <w:b/>
          <w:bCs/>
          <w:lang w:bidi="ar-SA"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65"/>
      </w:tblGrid>
      <w:tr w:rsidR="008D226E" w:rsidRPr="00B67621" w:rsidTr="00F57446">
        <w:trPr>
          <w:trHeight w:val="471"/>
        </w:trPr>
        <w:tc>
          <w:tcPr>
            <w:tcW w:w="99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D226E" w:rsidRPr="00B67621" w:rsidRDefault="008D226E" w:rsidP="00B67621">
            <w:pPr>
              <w:rPr>
                <w:b/>
                <w:bCs/>
                <w:sz w:val="28"/>
                <w:szCs w:val="22"/>
              </w:rPr>
            </w:pPr>
            <w:r w:rsidRPr="00B67621">
              <w:rPr>
                <w:b/>
                <w:bCs/>
                <w:sz w:val="28"/>
                <w:szCs w:val="22"/>
              </w:rPr>
              <w:lastRenderedPageBreak/>
              <w:t xml:space="preserve">Part II                       </w:t>
            </w:r>
            <w:r w:rsidR="00B67621">
              <w:rPr>
                <w:b/>
                <w:bCs/>
                <w:sz w:val="28"/>
                <w:szCs w:val="22"/>
              </w:rPr>
              <w:t xml:space="preserve">        </w:t>
            </w:r>
            <w:r w:rsidRPr="00B67621">
              <w:rPr>
                <w:b/>
                <w:bCs/>
                <w:sz w:val="28"/>
                <w:szCs w:val="22"/>
              </w:rPr>
              <w:t xml:space="preserve">      Telephony</w:t>
            </w:r>
            <w:r w:rsidR="00B67621" w:rsidRPr="00B67621">
              <w:rPr>
                <w:rFonts w:hint="cs"/>
                <w:b/>
                <w:bCs/>
                <w:sz w:val="28"/>
                <w:szCs w:val="22"/>
                <w:rtl/>
              </w:rPr>
              <w:t xml:space="preserve">                      </w:t>
            </w:r>
            <w:r w:rsidR="00B67621" w:rsidRPr="00B67621">
              <w:rPr>
                <w:b/>
                <w:bCs/>
                <w:sz w:val="28"/>
                <w:szCs w:val="22"/>
              </w:rPr>
              <w:t xml:space="preserve">                       3h/week</w:t>
            </w:r>
          </w:p>
        </w:tc>
      </w:tr>
    </w:tbl>
    <w:p w:rsidR="008D226E" w:rsidRDefault="008D226E" w:rsidP="008D226E">
      <w:pPr>
        <w:jc w:val="both"/>
        <w:rPr>
          <w:sz w:val="28"/>
        </w:rPr>
      </w:pP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  <w:b/>
          <w:bCs/>
        </w:rPr>
      </w:pPr>
      <w:r w:rsidRPr="000304B3">
        <w:rPr>
          <w:rFonts w:asciiTheme="majorBidi" w:hAnsiTheme="majorBidi" w:cstheme="majorBidi"/>
          <w:b/>
          <w:bCs/>
          <w:u w:val="single"/>
        </w:rPr>
        <w:t>Chapter 1</w:t>
      </w:r>
      <w:r w:rsidRPr="000304B3">
        <w:rPr>
          <w:rFonts w:asciiTheme="majorBidi" w:hAnsiTheme="majorBidi" w:cstheme="majorBidi"/>
          <w:b/>
          <w:bCs/>
        </w:rPr>
        <w:t xml:space="preserve">: Introduction </w:t>
      </w:r>
      <w:r>
        <w:rPr>
          <w:rFonts w:asciiTheme="majorBidi" w:hAnsiTheme="majorBidi" w:cstheme="majorBidi"/>
          <w:b/>
          <w:bCs/>
        </w:rPr>
        <w:t xml:space="preserve">                 (4h)</w:t>
      </w:r>
    </w:p>
    <w:p w:rsidR="008D226E" w:rsidRPr="000304B3" w:rsidRDefault="008D226E" w:rsidP="008D226E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142" w:right="283" w:firstLine="0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Role and objective</w:t>
      </w:r>
      <w:r>
        <w:rPr>
          <w:rFonts w:asciiTheme="majorBidi" w:hAnsiTheme="majorBidi" w:cstheme="majorBidi"/>
        </w:rPr>
        <w:t>.</w:t>
      </w:r>
      <w:r w:rsidRPr="000304B3">
        <w:rPr>
          <w:rFonts w:asciiTheme="majorBidi" w:hAnsiTheme="majorBidi" w:cstheme="majorBidi"/>
        </w:rPr>
        <w:tab/>
      </w:r>
    </w:p>
    <w:p w:rsidR="008D226E" w:rsidRPr="000304B3" w:rsidRDefault="008D226E" w:rsidP="008D226E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142" w:right="283" w:firstLine="0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Interconnection network.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1.3. Director plans of architecture.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  <w:b/>
          <w:bCs/>
        </w:rPr>
      </w:pPr>
      <w:r w:rsidRPr="000304B3">
        <w:rPr>
          <w:rFonts w:asciiTheme="majorBidi" w:hAnsiTheme="majorBidi" w:cstheme="majorBidi"/>
          <w:b/>
          <w:bCs/>
          <w:u w:val="single"/>
        </w:rPr>
        <w:t>Chapter 2</w:t>
      </w:r>
      <w:r w:rsidRPr="000304B3">
        <w:rPr>
          <w:rFonts w:asciiTheme="majorBidi" w:hAnsiTheme="majorBidi" w:cstheme="majorBidi"/>
          <w:b/>
          <w:bCs/>
        </w:rPr>
        <w:t xml:space="preserve">: The telephone exchange </w:t>
      </w:r>
      <w:r>
        <w:rPr>
          <w:rFonts w:asciiTheme="majorBidi" w:hAnsiTheme="majorBidi" w:cstheme="majorBidi"/>
          <w:b/>
          <w:bCs/>
        </w:rPr>
        <w:t xml:space="preserve">  (10h)</w:t>
      </w:r>
      <w:bookmarkStart w:id="0" w:name="_GoBack"/>
      <w:bookmarkEnd w:id="0"/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2.1. General architecture.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2.2. Comparison between the transmission and reception signals in analog and digital telephony.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2.3. The block diagram of the digital telephony apparatus, role of each block.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2.4. The block diagram of the microphone-earphone, role of each block.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2.5. The block diagram of the speakerphone circuit, role of each block.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2.5. The block diagram of the alarm circuit, role of each block.</w:t>
      </w:r>
    </w:p>
    <w:p w:rsidR="008D226E" w:rsidRPr="00EB2B0E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EB2B0E">
        <w:rPr>
          <w:rFonts w:asciiTheme="majorBidi" w:hAnsiTheme="majorBidi" w:cstheme="majorBidi"/>
        </w:rPr>
        <w:t>2.6. The keywords.</w:t>
      </w:r>
    </w:p>
    <w:p w:rsidR="008D226E" w:rsidRPr="00EB2B0E" w:rsidRDefault="008D226E" w:rsidP="008D226E">
      <w:pPr>
        <w:ind w:left="142"/>
        <w:jc w:val="both"/>
        <w:rPr>
          <w:rFonts w:asciiTheme="majorBidi" w:hAnsiTheme="majorBidi" w:cstheme="majorBidi"/>
        </w:rPr>
      </w:pP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  <w:b/>
          <w:bCs/>
        </w:rPr>
      </w:pPr>
      <w:r w:rsidRPr="000304B3">
        <w:rPr>
          <w:rFonts w:asciiTheme="majorBidi" w:hAnsiTheme="majorBidi" w:cstheme="majorBidi"/>
          <w:b/>
          <w:bCs/>
          <w:u w:val="single"/>
        </w:rPr>
        <w:t>Chapter 3</w:t>
      </w:r>
      <w:r w:rsidRPr="000304B3">
        <w:rPr>
          <w:rFonts w:asciiTheme="majorBidi" w:hAnsiTheme="majorBidi" w:cstheme="majorBidi"/>
        </w:rPr>
        <w:t xml:space="preserve">: </w:t>
      </w:r>
      <w:r w:rsidRPr="000304B3">
        <w:rPr>
          <w:rFonts w:asciiTheme="majorBidi" w:hAnsiTheme="majorBidi" w:cstheme="majorBidi"/>
          <w:b/>
          <w:bCs/>
        </w:rPr>
        <w:t xml:space="preserve">The </w:t>
      </w:r>
      <w:r>
        <w:rPr>
          <w:rFonts w:asciiTheme="majorBidi" w:hAnsiTheme="majorBidi" w:cstheme="majorBidi"/>
          <w:b/>
          <w:bCs/>
        </w:rPr>
        <w:t xml:space="preserve">Auto </w:t>
      </w:r>
      <w:r w:rsidRPr="000304B3">
        <w:rPr>
          <w:rFonts w:asciiTheme="majorBidi" w:hAnsiTheme="majorBidi" w:cstheme="majorBidi"/>
          <w:b/>
          <w:bCs/>
        </w:rPr>
        <w:t>switch</w:t>
      </w:r>
      <w:r>
        <w:rPr>
          <w:rFonts w:asciiTheme="majorBidi" w:hAnsiTheme="majorBidi" w:cstheme="majorBidi"/>
          <w:b/>
          <w:bCs/>
        </w:rPr>
        <w:t xml:space="preserve"> (PBX)     (4h)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3.1. Introduction.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3.2. Connection function. 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3.3. </w:t>
      </w:r>
      <w:r>
        <w:rPr>
          <w:rFonts w:asciiTheme="majorBidi" w:hAnsiTheme="majorBidi" w:cstheme="majorBidi"/>
        </w:rPr>
        <w:t>Signaling function</w:t>
      </w:r>
      <w:r w:rsidRPr="000304B3"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3.4. Command function</w:t>
      </w:r>
      <w:r w:rsidRPr="000304B3">
        <w:rPr>
          <w:rFonts w:asciiTheme="majorBidi" w:hAnsiTheme="majorBidi" w:cstheme="majorBidi"/>
        </w:rPr>
        <w:t>.</w:t>
      </w:r>
    </w:p>
    <w:p w:rsidR="008D226E" w:rsidRPr="00EB2B0E" w:rsidRDefault="008D226E" w:rsidP="008D226E">
      <w:pPr>
        <w:ind w:left="142"/>
        <w:jc w:val="both"/>
        <w:rPr>
          <w:rFonts w:asciiTheme="majorBidi" w:hAnsiTheme="majorBidi" w:cstheme="majorBidi"/>
        </w:rPr>
      </w:pP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  <w:b/>
          <w:bCs/>
        </w:rPr>
      </w:pPr>
      <w:r w:rsidRPr="000304B3">
        <w:rPr>
          <w:rFonts w:asciiTheme="majorBidi" w:hAnsiTheme="majorBidi" w:cstheme="majorBidi"/>
          <w:b/>
          <w:bCs/>
          <w:u w:val="single"/>
        </w:rPr>
        <w:t>Chapter 4</w:t>
      </w:r>
      <w:r w:rsidRPr="000304B3">
        <w:rPr>
          <w:rFonts w:asciiTheme="majorBidi" w:hAnsiTheme="majorBidi" w:cstheme="majorBidi"/>
          <w:b/>
          <w:bCs/>
        </w:rPr>
        <w:t xml:space="preserve">: The Traffic: </w:t>
      </w:r>
      <w:r w:rsidRPr="00425AF1">
        <w:rPr>
          <w:rFonts w:asciiTheme="majorBidi" w:hAnsiTheme="majorBidi" w:cstheme="majorBidi"/>
          <w:b/>
          <w:bCs/>
        </w:rPr>
        <w:t>dimensioning</w:t>
      </w:r>
      <w:r w:rsidRPr="000304B3">
        <w:rPr>
          <w:rFonts w:asciiTheme="majorBidi" w:hAnsiTheme="majorBidi" w:cstheme="majorBidi"/>
        </w:rPr>
        <w:t xml:space="preserve"> </w:t>
      </w:r>
      <w:r w:rsidRPr="000304B3">
        <w:rPr>
          <w:rFonts w:asciiTheme="majorBidi" w:hAnsiTheme="majorBidi" w:cstheme="majorBidi"/>
          <w:b/>
          <w:bCs/>
        </w:rPr>
        <w:t>a server</w:t>
      </w:r>
      <w:r w:rsidR="00E202DD">
        <w:rPr>
          <w:rFonts w:asciiTheme="majorBidi" w:hAnsiTheme="majorBidi" w:cstheme="majorBidi"/>
          <w:b/>
          <w:bCs/>
        </w:rPr>
        <w:t xml:space="preserve">        (</w:t>
      </w:r>
      <w:r w:rsidR="00E202DD">
        <w:rPr>
          <w:rFonts w:asciiTheme="majorBidi" w:hAnsiTheme="majorBidi" w:cstheme="majorBidi" w:hint="cs"/>
          <w:b/>
          <w:bCs/>
          <w:rtl/>
        </w:rPr>
        <w:t>4</w:t>
      </w:r>
      <w:r>
        <w:rPr>
          <w:rFonts w:asciiTheme="majorBidi" w:hAnsiTheme="majorBidi" w:cstheme="majorBidi"/>
          <w:b/>
          <w:bCs/>
        </w:rPr>
        <w:t>h)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4.1. Definition</w:t>
      </w:r>
      <w:r w:rsidRPr="000304B3">
        <w:rPr>
          <w:rFonts w:asciiTheme="majorBidi" w:hAnsiTheme="majorBidi" w:cstheme="majorBidi"/>
        </w:rPr>
        <w:t xml:space="preserve"> of the traffic.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4.2. Mathematical model</w:t>
      </w:r>
      <w:r w:rsidRPr="000304B3"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4.3. </w:t>
      </w:r>
      <w:r>
        <w:rPr>
          <w:rFonts w:asciiTheme="majorBidi" w:hAnsiTheme="majorBidi" w:cstheme="majorBidi"/>
        </w:rPr>
        <w:t>System</w:t>
      </w:r>
      <w:r w:rsidRPr="000304B3">
        <w:rPr>
          <w:rFonts w:asciiTheme="majorBidi" w:hAnsiTheme="majorBidi" w:cstheme="majorBidi"/>
        </w:rPr>
        <w:t xml:space="preserve"> have lost calls.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4.4. System</w:t>
      </w:r>
      <w:r w:rsidRPr="000304B3">
        <w:rPr>
          <w:rFonts w:asciiTheme="majorBidi" w:hAnsiTheme="majorBidi" w:cstheme="majorBidi"/>
        </w:rPr>
        <w:t xml:space="preserve"> have waiting delays.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  <w:b/>
          <w:bCs/>
        </w:rPr>
      </w:pPr>
      <w:r w:rsidRPr="000304B3">
        <w:rPr>
          <w:rFonts w:asciiTheme="majorBidi" w:hAnsiTheme="majorBidi" w:cstheme="majorBidi"/>
          <w:b/>
          <w:bCs/>
          <w:u w:val="single"/>
        </w:rPr>
        <w:t>Chapter 5</w:t>
      </w:r>
      <w:r w:rsidRPr="000304B3">
        <w:rPr>
          <w:rFonts w:asciiTheme="majorBidi" w:hAnsiTheme="majorBidi" w:cstheme="majorBidi"/>
          <w:b/>
          <w:bCs/>
        </w:rPr>
        <w:t>: T</w:t>
      </w:r>
      <w:r>
        <w:rPr>
          <w:rFonts w:asciiTheme="majorBidi" w:hAnsiTheme="majorBidi" w:cstheme="majorBidi"/>
          <w:b/>
          <w:bCs/>
        </w:rPr>
        <w:t>ransmis</w:t>
      </w:r>
      <w:r w:rsidR="00E202DD">
        <w:rPr>
          <w:rFonts w:asciiTheme="majorBidi" w:hAnsiTheme="majorBidi" w:cstheme="majorBidi"/>
          <w:b/>
          <w:bCs/>
        </w:rPr>
        <w:t>sion of telephone signals     (</w:t>
      </w:r>
      <w:r w:rsidR="00E202DD">
        <w:rPr>
          <w:rFonts w:asciiTheme="majorBidi" w:hAnsiTheme="majorBidi" w:cstheme="majorBidi" w:hint="cs"/>
          <w:b/>
          <w:bCs/>
          <w:rtl/>
        </w:rPr>
        <w:t>4</w:t>
      </w:r>
      <w:r>
        <w:rPr>
          <w:rFonts w:asciiTheme="majorBidi" w:hAnsiTheme="majorBidi" w:cstheme="majorBidi"/>
          <w:b/>
          <w:bCs/>
        </w:rPr>
        <w:t>h)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5.1. Elaboration of the digital telephone.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5.2. The PCM with 30 channels.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5.3. Space connection.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5.4. Temporal connection.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</w:p>
    <w:p w:rsidR="008D226E" w:rsidRPr="00425AF1" w:rsidRDefault="008D226E" w:rsidP="008D226E">
      <w:pPr>
        <w:ind w:firstLine="142"/>
        <w:jc w:val="both"/>
        <w:rPr>
          <w:rFonts w:asciiTheme="majorBidi" w:hAnsiTheme="majorBidi" w:cstheme="majorBidi"/>
          <w:b/>
          <w:bCs/>
        </w:rPr>
      </w:pPr>
      <w:r w:rsidRPr="00425AF1">
        <w:rPr>
          <w:rFonts w:asciiTheme="majorBidi" w:hAnsiTheme="majorBidi" w:cstheme="majorBidi"/>
          <w:b/>
          <w:bCs/>
          <w:u w:val="single"/>
        </w:rPr>
        <w:t xml:space="preserve">Chapter </w:t>
      </w:r>
      <w:proofErr w:type="gramStart"/>
      <w:r w:rsidRPr="00425AF1">
        <w:rPr>
          <w:rFonts w:asciiTheme="majorBidi" w:hAnsiTheme="majorBidi" w:cstheme="majorBidi"/>
          <w:b/>
          <w:bCs/>
          <w:u w:val="single"/>
        </w:rPr>
        <w:t xml:space="preserve">6 </w:t>
      </w:r>
      <w:r w:rsidRPr="00425AF1">
        <w:rPr>
          <w:rFonts w:asciiTheme="majorBidi" w:hAnsiTheme="majorBidi" w:cstheme="majorBidi"/>
          <w:b/>
          <w:bCs/>
        </w:rPr>
        <w:t>:</w:t>
      </w:r>
      <w:proofErr w:type="gramEnd"/>
      <w:r w:rsidRPr="00425AF1">
        <w:rPr>
          <w:rFonts w:asciiTheme="majorBidi" w:hAnsiTheme="majorBidi" w:cstheme="majorBidi"/>
          <w:b/>
          <w:bCs/>
        </w:rPr>
        <w:t xml:space="preserve"> Cellular netw</w:t>
      </w:r>
      <w:r w:rsidR="00E202DD">
        <w:rPr>
          <w:rFonts w:asciiTheme="majorBidi" w:hAnsiTheme="majorBidi" w:cstheme="majorBidi"/>
          <w:b/>
          <w:bCs/>
        </w:rPr>
        <w:t>ork</w:t>
      </w:r>
      <w:r w:rsidR="00E202DD">
        <w:rPr>
          <w:rFonts w:asciiTheme="majorBidi" w:hAnsiTheme="majorBidi" w:cstheme="majorBidi"/>
          <w:b/>
          <w:bCs/>
        </w:rPr>
        <w:tab/>
        <w:t xml:space="preserve">                          (</w:t>
      </w:r>
      <w:r w:rsidR="00E202DD">
        <w:rPr>
          <w:rFonts w:asciiTheme="majorBidi" w:hAnsiTheme="majorBidi" w:cstheme="majorBidi" w:hint="cs"/>
          <w:b/>
          <w:bCs/>
          <w:rtl/>
        </w:rPr>
        <w:t>10</w:t>
      </w:r>
      <w:r w:rsidRPr="00425AF1">
        <w:rPr>
          <w:rFonts w:asciiTheme="majorBidi" w:hAnsiTheme="majorBidi" w:cstheme="majorBidi"/>
          <w:b/>
          <w:bCs/>
        </w:rPr>
        <w:t>h)</w:t>
      </w:r>
    </w:p>
    <w:p w:rsidR="008D226E" w:rsidRPr="00EB2B0E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EB2B0E">
        <w:rPr>
          <w:rFonts w:asciiTheme="majorBidi" w:hAnsiTheme="majorBidi" w:cstheme="majorBidi"/>
        </w:rPr>
        <w:t>6.1. Introduction</w:t>
      </w:r>
      <w:r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6.2. Cellular concepts.</w:t>
      </w:r>
    </w:p>
    <w:p w:rsidR="008D226E" w:rsidRPr="000304B3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6.3. The MS terminal and SIM card.</w:t>
      </w:r>
    </w:p>
    <w:p w:rsidR="008D226E" w:rsidRPr="000304B3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6.4. Canonical Architecture.</w:t>
      </w:r>
    </w:p>
    <w:p w:rsidR="008D226E" w:rsidRPr="000304B3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6.5. Technical dimensioning </w:t>
      </w:r>
      <w:r>
        <w:rPr>
          <w:rFonts w:asciiTheme="majorBidi" w:hAnsiTheme="majorBidi" w:cstheme="majorBidi"/>
        </w:rPr>
        <w:t xml:space="preserve">of </w:t>
      </w:r>
      <w:r w:rsidRPr="000304B3">
        <w:rPr>
          <w:rFonts w:asciiTheme="majorBidi" w:hAnsiTheme="majorBidi" w:cstheme="majorBidi"/>
        </w:rPr>
        <w:t>the network.</w:t>
      </w:r>
    </w:p>
    <w:p w:rsidR="008D226E" w:rsidRPr="000304B3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6.6. Radio resource management.</w:t>
      </w:r>
    </w:p>
    <w:p w:rsidR="008D226E" w:rsidRPr="000304B3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6.7. </w:t>
      </w:r>
      <w:r>
        <w:rPr>
          <w:rFonts w:asciiTheme="majorBidi" w:hAnsiTheme="majorBidi" w:cstheme="majorBidi"/>
        </w:rPr>
        <w:t>Four</w:t>
      </w:r>
      <w:r w:rsidRPr="000304B3">
        <w:rPr>
          <w:rFonts w:asciiTheme="majorBidi" w:hAnsiTheme="majorBidi" w:cstheme="majorBidi"/>
        </w:rPr>
        <w:t xml:space="preserve"> generation</w:t>
      </w:r>
      <w:r>
        <w:rPr>
          <w:rFonts w:asciiTheme="majorBidi" w:hAnsiTheme="majorBidi" w:cstheme="majorBidi"/>
        </w:rPr>
        <w:t>s:</w:t>
      </w:r>
    </w:p>
    <w:p w:rsidR="008D226E" w:rsidRPr="000304B3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       -</w:t>
      </w:r>
      <w:r>
        <w:rPr>
          <w:rFonts w:asciiTheme="majorBidi" w:hAnsiTheme="majorBidi" w:cstheme="majorBidi"/>
        </w:rPr>
        <w:t>Definitions</w:t>
      </w:r>
      <w:r w:rsidRPr="000304B3">
        <w:rPr>
          <w:rFonts w:asciiTheme="majorBidi" w:hAnsiTheme="majorBidi" w:cstheme="majorBidi"/>
        </w:rPr>
        <w:t xml:space="preserve"> of </w:t>
      </w:r>
      <w:r>
        <w:rPr>
          <w:rFonts w:asciiTheme="majorBidi" w:hAnsiTheme="majorBidi" w:cstheme="majorBidi"/>
        </w:rPr>
        <w:t>four</w:t>
      </w:r>
      <w:r w:rsidRPr="000304B3">
        <w:rPr>
          <w:rFonts w:asciiTheme="majorBidi" w:hAnsiTheme="majorBidi" w:cstheme="majorBidi"/>
        </w:rPr>
        <w:t xml:space="preserve"> technologies 1G, 2G, 3G</w:t>
      </w:r>
      <w:r>
        <w:rPr>
          <w:rFonts w:asciiTheme="majorBidi" w:hAnsiTheme="majorBidi" w:cstheme="majorBidi"/>
        </w:rPr>
        <w:t xml:space="preserve"> and 4G</w:t>
      </w:r>
      <w:r w:rsidRPr="000304B3"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       -Characteristics and speed of transmission for each technology (Comparative table).</w:t>
      </w:r>
    </w:p>
    <w:p w:rsidR="008D226E" w:rsidRPr="000304B3" w:rsidRDefault="008D226E" w:rsidP="008D226E">
      <w:pPr>
        <w:pBdr>
          <w:bottom w:val="single" w:sz="4" w:space="1" w:color="auto"/>
        </w:pBdr>
        <w:tabs>
          <w:tab w:val="right" w:pos="7920"/>
        </w:tabs>
        <w:ind w:firstLine="142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-Advantages and disadvantages of the four technologies.</w:t>
      </w:r>
    </w:p>
    <w:p w:rsidR="00E37770" w:rsidRPr="000C0167" w:rsidRDefault="008831CD">
      <w:pPr>
        <w:rPr>
          <w:rFonts w:asciiTheme="majorBidi" w:hAnsiTheme="majorBidi" w:cstheme="majorBidi"/>
        </w:rPr>
      </w:pPr>
    </w:p>
    <w:sectPr w:rsidR="00E37770" w:rsidRPr="000C0167" w:rsidSect="008D226E">
      <w:headerReference w:type="default" r:id="rId8"/>
      <w:footerReference w:type="default" r:id="rId9"/>
      <w:pgSz w:w="11907" w:h="16840" w:code="9"/>
      <w:pgMar w:top="1104" w:right="1417" w:bottom="1440" w:left="1418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1CD" w:rsidRDefault="008831CD">
      <w:r>
        <w:separator/>
      </w:r>
    </w:p>
  </w:endnote>
  <w:endnote w:type="continuationSeparator" w:id="0">
    <w:p w:rsidR="008831CD" w:rsidRDefault="00883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A24" w:rsidRDefault="000C36E8">
    <w:pPr>
      <w:pStyle w:val="Footer"/>
      <w:tabs>
        <w:tab w:val="clear" w:pos="4320"/>
      </w:tabs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- </w:t>
    </w:r>
    <w:r w:rsidR="00973AEE">
      <w:rPr>
        <w:rStyle w:val="PageNumber"/>
        <w:rFonts w:ascii="Arial" w:hAnsi="Arial" w:cs="Arial"/>
        <w:sz w:val="20"/>
        <w:szCs w:val="20"/>
      </w:rPr>
      <w:fldChar w:fldCharType="begin"/>
    </w:r>
    <w:r>
      <w:rPr>
        <w:rStyle w:val="PageNumber"/>
        <w:rFonts w:ascii="Arial" w:hAnsi="Arial" w:cs="Arial"/>
        <w:sz w:val="20"/>
        <w:szCs w:val="20"/>
      </w:rPr>
      <w:instrText xml:space="preserve"> PAGE </w:instrText>
    </w:r>
    <w:r w:rsidR="00973AEE">
      <w:rPr>
        <w:rStyle w:val="PageNumber"/>
        <w:rFonts w:ascii="Arial" w:hAnsi="Arial" w:cs="Arial"/>
        <w:sz w:val="20"/>
        <w:szCs w:val="20"/>
      </w:rPr>
      <w:fldChar w:fldCharType="separate"/>
    </w:r>
    <w:r w:rsidR="00B67621">
      <w:rPr>
        <w:rStyle w:val="PageNumber"/>
        <w:rFonts w:ascii="Arial" w:hAnsi="Arial" w:cs="Arial"/>
        <w:noProof/>
        <w:sz w:val="20"/>
        <w:szCs w:val="20"/>
      </w:rPr>
      <w:t>4</w:t>
    </w:r>
    <w:r w:rsidR="00973AEE">
      <w:rPr>
        <w:rStyle w:val="PageNumber"/>
        <w:rFonts w:ascii="Arial" w:hAnsi="Arial" w:cs="Arial"/>
        <w:sz w:val="20"/>
        <w:szCs w:val="20"/>
      </w:rPr>
      <w:fldChar w:fldCharType="end"/>
    </w:r>
    <w:r>
      <w:rPr>
        <w:rStyle w:val="PageNumber"/>
        <w:rFonts w:ascii="Arial" w:hAnsi="Arial" w:cs="Arial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1CD" w:rsidRDefault="008831CD">
      <w:r>
        <w:separator/>
      </w:r>
    </w:p>
  </w:footnote>
  <w:footnote w:type="continuationSeparator" w:id="0">
    <w:p w:rsidR="008831CD" w:rsidRDefault="00883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26E" w:rsidRPr="008D226E" w:rsidRDefault="000C36E8" w:rsidP="008D226E">
    <w:pPr>
      <w:pStyle w:val="Header"/>
      <w:pBdr>
        <w:bottom w:val="single" w:sz="4" w:space="1" w:color="auto"/>
      </w:pBdr>
      <w:tabs>
        <w:tab w:val="clear" w:pos="4320"/>
        <w:tab w:val="clear" w:pos="8640"/>
        <w:tab w:val="right" w:pos="8364"/>
      </w:tabs>
      <w:rPr>
        <w:rFonts w:ascii="Arial" w:hAnsi="Arial" w:cs="Arial"/>
        <w:b/>
        <w:bCs/>
        <w:i/>
        <w:iCs/>
        <w:sz w:val="18"/>
        <w:szCs w:val="18"/>
      </w:rPr>
    </w:pPr>
    <w:r>
      <w:rPr>
        <w:rStyle w:val="PageNumber"/>
        <w:rFonts w:ascii="Arial" w:hAnsi="Arial" w:cs="Arial"/>
        <w:b/>
        <w:bCs/>
        <w:i/>
        <w:iCs/>
        <w:sz w:val="18"/>
        <w:szCs w:val="18"/>
      </w:rPr>
      <w:t>BT3 – Electronics</w:t>
    </w:r>
    <w:r>
      <w:rPr>
        <w:rStyle w:val="PageNumber"/>
        <w:rFonts w:ascii="Arial" w:hAnsi="Arial" w:cs="Arial"/>
        <w:b/>
        <w:bCs/>
        <w:i/>
        <w:iCs/>
        <w:sz w:val="18"/>
        <w:szCs w:val="18"/>
      </w:rPr>
      <w:tab/>
      <w:t xml:space="preserve">Subject:   </w:t>
    </w:r>
    <w:r w:rsidR="008D226E">
      <w:rPr>
        <w:rStyle w:val="PageNumber"/>
        <w:rFonts w:ascii="Arial" w:hAnsi="Arial" w:cs="Arial"/>
        <w:b/>
        <w:bCs/>
        <w:i/>
        <w:iCs/>
        <w:sz w:val="18"/>
        <w:szCs w:val="18"/>
      </w:rPr>
      <w:t xml:space="preserve">Transmission technology and </w:t>
    </w:r>
    <w:r w:rsidR="00D25A9C">
      <w:rPr>
        <w:rStyle w:val="PageNumber"/>
        <w:rFonts w:ascii="Arial" w:hAnsi="Arial" w:cs="Arial"/>
        <w:b/>
        <w:bCs/>
        <w:i/>
        <w:iCs/>
        <w:sz w:val="18"/>
        <w:szCs w:val="18"/>
      </w:rPr>
      <w:t>telephony</w:t>
    </w:r>
  </w:p>
  <w:p w:rsidR="00022A24" w:rsidRDefault="008831CD">
    <w:pPr>
      <w:pStyle w:val="Header"/>
      <w:tabs>
        <w:tab w:val="clear" w:pos="4320"/>
        <w:tab w:val="clear" w:pos="8640"/>
        <w:tab w:val="right" w:pos="82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AFA08D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93A3063"/>
    <w:multiLevelType w:val="singleLevel"/>
    <w:tmpl w:val="386A8F24"/>
    <w:lvl w:ilvl="0">
      <w:start w:val="1"/>
      <w:numFmt w:val="decimal"/>
      <w:lvlText w:val="%1."/>
      <w:legacy w:legacy="1" w:legacySpace="0" w:legacyIndent="283"/>
      <w:lvlJc w:val="center"/>
      <w:pPr>
        <w:ind w:left="387" w:hanging="283"/>
      </w:pPr>
    </w:lvl>
  </w:abstractNum>
  <w:abstractNum w:abstractNumId="2">
    <w:nsid w:val="2AF66289"/>
    <w:multiLevelType w:val="singleLevel"/>
    <w:tmpl w:val="57D4F3C0"/>
    <w:lvl w:ilvl="0">
      <w:start w:val="1"/>
      <w:numFmt w:val="decimal"/>
      <w:lvlText w:val="1.%1. "/>
      <w:legacy w:legacy="1" w:legacySpace="0" w:legacyIndent="283"/>
      <w:lvlJc w:val="center"/>
      <w:pPr>
        <w:ind w:left="425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3">
    <w:nsid w:val="2B6446E0"/>
    <w:multiLevelType w:val="hybridMultilevel"/>
    <w:tmpl w:val="612EC052"/>
    <w:lvl w:ilvl="0" w:tplc="03367F2A">
      <w:start w:val="1"/>
      <w:numFmt w:val="bullet"/>
      <w:lvlText w:val=""/>
      <w:lvlJc w:val="left"/>
      <w:pPr>
        <w:tabs>
          <w:tab w:val="num" w:pos="310"/>
        </w:tabs>
        <w:ind w:left="31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882591"/>
    <w:multiLevelType w:val="singleLevel"/>
    <w:tmpl w:val="386A8F24"/>
    <w:lvl w:ilvl="0">
      <w:start w:val="1"/>
      <w:numFmt w:val="decimal"/>
      <w:lvlText w:val="%1."/>
      <w:legacy w:legacy="1" w:legacySpace="0" w:legacyIndent="283"/>
      <w:lvlJc w:val="center"/>
      <w:pPr>
        <w:ind w:left="387" w:hanging="283"/>
      </w:pPr>
    </w:lvl>
  </w:abstractNum>
  <w:abstractNum w:abstractNumId="5">
    <w:nsid w:val="54BB5D7E"/>
    <w:multiLevelType w:val="singleLevel"/>
    <w:tmpl w:val="33F24326"/>
    <w:lvl w:ilvl="0">
      <w:start w:val="1"/>
      <w:numFmt w:val="decimal"/>
      <w:lvlText w:val="%1."/>
      <w:legacy w:legacy="1" w:legacySpace="0" w:legacyIndent="360"/>
      <w:lvlJc w:val="left"/>
      <w:pPr>
        <w:ind w:left="459" w:hanging="360"/>
      </w:pPr>
      <w:rPr>
        <w:rFonts w:cs="Times New Roman"/>
      </w:rPr>
    </w:lvl>
  </w:abstractNum>
  <w:abstractNum w:abstractNumId="6">
    <w:nsid w:val="770E38BB"/>
    <w:multiLevelType w:val="singleLevel"/>
    <w:tmpl w:val="386A8F24"/>
    <w:lvl w:ilvl="0">
      <w:start w:val="1"/>
      <w:numFmt w:val="decimal"/>
      <w:lvlText w:val="%1."/>
      <w:legacy w:legacy="1" w:legacySpace="0" w:legacyIndent="283"/>
      <w:lvlJc w:val="center"/>
      <w:pPr>
        <w:ind w:left="387" w:hanging="283"/>
      </w:pPr>
    </w:lvl>
  </w:abstractNum>
  <w:abstractNum w:abstractNumId="7">
    <w:nsid w:val="7C02194D"/>
    <w:multiLevelType w:val="singleLevel"/>
    <w:tmpl w:val="B6BCF782"/>
    <w:lvl w:ilvl="0">
      <w:start w:val="1"/>
      <w:numFmt w:val="decimal"/>
      <w:lvlText w:val="%1- "/>
      <w:legacy w:legacy="1" w:legacySpace="0" w:legacyIndent="283"/>
      <w:lvlJc w:val="center"/>
      <w:pPr>
        <w:ind w:left="64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center"/>
        <w:pPr>
          <w:ind w:left="0" w:hanging="283"/>
        </w:pPr>
        <w:rPr>
          <w:rFonts w:ascii="Symbol" w:hAnsi="Symbol" w:hint="default"/>
          <w:vertAlign w:val="baseline"/>
        </w:rPr>
      </w:lvl>
    </w:lvlOverride>
  </w:num>
  <w:num w:numId="3">
    <w:abstractNumId w:val="6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center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5"/>
  </w:num>
  <w:num w:numId="9">
    <w:abstractNumId w:val="0"/>
    <w:lvlOverride w:ilvl="0">
      <w:lvl w:ilvl="0">
        <w:numFmt w:val="bullet"/>
        <w:lvlText w:val=""/>
        <w:legacy w:legacy="1" w:legacySpace="0" w:legacyIndent="387"/>
        <w:lvlJc w:val="center"/>
        <w:pPr>
          <w:ind w:left="1225" w:hanging="387"/>
        </w:pPr>
        <w:rPr>
          <w:rFonts w:ascii="Symbol" w:hAnsi="Symbol" w:hint="default"/>
        </w:rPr>
      </w:lvl>
    </w:lvlOverride>
  </w:num>
  <w:num w:numId="10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4897"/>
    <w:rsid w:val="00025322"/>
    <w:rsid w:val="00031FA6"/>
    <w:rsid w:val="000364AB"/>
    <w:rsid w:val="0005263B"/>
    <w:rsid w:val="000A20D1"/>
    <w:rsid w:val="000C0167"/>
    <w:rsid w:val="000C36E8"/>
    <w:rsid w:val="000C4BC7"/>
    <w:rsid w:val="000D6FF1"/>
    <w:rsid w:val="00123E23"/>
    <w:rsid w:val="001577E7"/>
    <w:rsid w:val="00193A73"/>
    <w:rsid w:val="0019552C"/>
    <w:rsid w:val="001B091A"/>
    <w:rsid w:val="001C2304"/>
    <w:rsid w:val="001E1672"/>
    <w:rsid w:val="002D40A6"/>
    <w:rsid w:val="00313A77"/>
    <w:rsid w:val="003157BD"/>
    <w:rsid w:val="003325A2"/>
    <w:rsid w:val="00354C6A"/>
    <w:rsid w:val="0037581A"/>
    <w:rsid w:val="003864C1"/>
    <w:rsid w:val="003969A4"/>
    <w:rsid w:val="003D67F1"/>
    <w:rsid w:val="003E2564"/>
    <w:rsid w:val="004130B5"/>
    <w:rsid w:val="00421226"/>
    <w:rsid w:val="00443687"/>
    <w:rsid w:val="00482B2B"/>
    <w:rsid w:val="00517AEF"/>
    <w:rsid w:val="00526690"/>
    <w:rsid w:val="006505F7"/>
    <w:rsid w:val="006554FB"/>
    <w:rsid w:val="00686E99"/>
    <w:rsid w:val="006873C1"/>
    <w:rsid w:val="00721593"/>
    <w:rsid w:val="007501F1"/>
    <w:rsid w:val="007C32FC"/>
    <w:rsid w:val="007D0CEC"/>
    <w:rsid w:val="007F3BEF"/>
    <w:rsid w:val="00833101"/>
    <w:rsid w:val="008831CD"/>
    <w:rsid w:val="008A0332"/>
    <w:rsid w:val="008D226E"/>
    <w:rsid w:val="008E05EC"/>
    <w:rsid w:val="009235B9"/>
    <w:rsid w:val="009463F0"/>
    <w:rsid w:val="00973AEE"/>
    <w:rsid w:val="009B54FE"/>
    <w:rsid w:val="009C0F50"/>
    <w:rsid w:val="009C3216"/>
    <w:rsid w:val="009D00AA"/>
    <w:rsid w:val="009E75E2"/>
    <w:rsid w:val="00A63D4A"/>
    <w:rsid w:val="00AD3247"/>
    <w:rsid w:val="00AE0845"/>
    <w:rsid w:val="00AF10E4"/>
    <w:rsid w:val="00AF3FFD"/>
    <w:rsid w:val="00AF7013"/>
    <w:rsid w:val="00B435F1"/>
    <w:rsid w:val="00B67621"/>
    <w:rsid w:val="00B73B84"/>
    <w:rsid w:val="00B9443C"/>
    <w:rsid w:val="00BA36B4"/>
    <w:rsid w:val="00BA61B3"/>
    <w:rsid w:val="00C05D21"/>
    <w:rsid w:val="00C2602E"/>
    <w:rsid w:val="00C424E0"/>
    <w:rsid w:val="00C639FB"/>
    <w:rsid w:val="00C70281"/>
    <w:rsid w:val="00CF45D2"/>
    <w:rsid w:val="00CF4897"/>
    <w:rsid w:val="00D25A9C"/>
    <w:rsid w:val="00D8701A"/>
    <w:rsid w:val="00DB2C9F"/>
    <w:rsid w:val="00DD2406"/>
    <w:rsid w:val="00DE30A4"/>
    <w:rsid w:val="00E03AAB"/>
    <w:rsid w:val="00E202DD"/>
    <w:rsid w:val="00E27774"/>
    <w:rsid w:val="00ED3D20"/>
    <w:rsid w:val="00F543D8"/>
    <w:rsid w:val="00F710DD"/>
    <w:rsid w:val="00FC4D43"/>
    <w:rsid w:val="00FC6282"/>
    <w:rsid w:val="00FE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6AB906-3FF3-4D31-93A5-F28BF0689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CF45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F45D2"/>
    <w:rPr>
      <w:rFonts w:ascii="Times New Roman" w:eastAsia="Times New Roman" w:hAnsi="Times New Roman" w:cs="Times New Roman"/>
      <w:sz w:val="24"/>
      <w:szCs w:val="24"/>
      <w:lang w:bidi="ar-LB"/>
    </w:rPr>
  </w:style>
  <w:style w:type="paragraph" w:styleId="Footer">
    <w:name w:val="footer"/>
    <w:basedOn w:val="Normal"/>
    <w:link w:val="FooterChar"/>
    <w:semiHidden/>
    <w:rsid w:val="00CF45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CF45D2"/>
    <w:rPr>
      <w:rFonts w:ascii="Times New Roman" w:eastAsia="Times New Roman" w:hAnsi="Times New Roman" w:cs="Times New Roman"/>
      <w:sz w:val="24"/>
      <w:szCs w:val="24"/>
      <w:lang w:bidi="ar-LB"/>
    </w:rPr>
  </w:style>
  <w:style w:type="character" w:styleId="PageNumber">
    <w:name w:val="page number"/>
    <w:basedOn w:val="DefaultParagraphFont"/>
    <w:semiHidden/>
    <w:rsid w:val="00CF45D2"/>
  </w:style>
  <w:style w:type="table" w:styleId="TableGrid">
    <w:name w:val="Table Grid"/>
    <w:basedOn w:val="TableNormal"/>
    <w:uiPriority w:val="59"/>
    <w:rsid w:val="00CF4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3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5E265-D178-413F-B03F-07AF62AEE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4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alayan</dc:creator>
  <cp:lastModifiedBy>sami fouani</cp:lastModifiedBy>
  <cp:revision>72</cp:revision>
  <dcterms:created xsi:type="dcterms:W3CDTF">2016-04-27T13:05:00Z</dcterms:created>
  <dcterms:modified xsi:type="dcterms:W3CDTF">2023-04-26T15:08:00Z</dcterms:modified>
</cp:coreProperties>
</file>