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5C457C" w:rsidP="00980E33">
      <w:pPr>
        <w:jc w:val="right"/>
        <w:rPr>
          <w:b/>
          <w:bCs/>
          <w:u w:val="single"/>
          <w:lang w:bidi="ar-LB"/>
        </w:rPr>
      </w:pPr>
      <w:r w:rsidRPr="005C457C">
        <w:rPr>
          <w:rFonts w:cs="Arial"/>
          <w:rtl/>
          <w:lang w:bidi="ar-LB"/>
        </w:rPr>
        <w:t>الصناعات الغذائية – فرع الصنيع الغذائي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  <w:r w:rsidR="00320A17">
        <w:rPr>
          <w:rFonts w:hint="cs"/>
          <w:rtl/>
          <w:lang w:bidi="ar-LB"/>
        </w:rPr>
        <w:t xml:space="preserve"> 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Default="00980E33" w:rsidP="00980E3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980E33">
        <w:rPr>
          <w:rFonts w:asciiTheme="majorBidi" w:hAnsiTheme="majorBidi" w:cstheme="majorBidi"/>
          <w:u w:val="single"/>
          <w:lang w:bidi="ar-LB"/>
        </w:rPr>
        <w:t>RAPPEL</w:t>
      </w:r>
      <w:r w:rsidR="00B31894">
        <w:rPr>
          <w:rFonts w:asciiTheme="majorBidi" w:hAnsiTheme="majorBidi" w:cstheme="majorBidi"/>
          <w:u w:val="single"/>
          <w:lang w:bidi="ar-LB"/>
        </w:rPr>
        <w:t>S</w:t>
      </w:r>
      <w:r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équations et les inéquations du premier et du second degré.</w:t>
      </w:r>
    </w:p>
    <w:p w:rsidR="00980E33" w:rsidRPr="00B31894" w:rsidRDefault="00980E33" w:rsidP="00980E3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Les limites et les dérivées.</w:t>
      </w:r>
    </w:p>
    <w:p w:rsidR="00980E33" w:rsidRPr="00B31894" w:rsidRDefault="00980E33" w:rsidP="00B3189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Domaine de définition: Fonctions rationnelles et irrationnelles.</w:t>
      </w: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3B2DEB" w:rsidRDefault="003B2DEB" w:rsidP="003B2DE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3B2DEB">
        <w:rPr>
          <w:rFonts w:asciiTheme="majorBidi" w:hAnsiTheme="majorBidi" w:cstheme="majorBidi"/>
          <w:u w:val="single"/>
          <w:lang w:val="fr-BE" w:bidi="ar-LB"/>
        </w:rPr>
        <w:t>STATISTIQUE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3B2DEB" w:rsidRPr="003B2DEB" w:rsidRDefault="003B2DEB" w:rsidP="004D4F78">
      <w:pPr>
        <w:pStyle w:val="ListParagraph"/>
        <w:rPr>
          <w:rFonts w:asciiTheme="majorBidi" w:hAnsiTheme="majorBidi" w:cstheme="majorBidi"/>
          <w:lang w:val="fr-BE" w:bidi="ar-LB"/>
        </w:rPr>
      </w:pPr>
      <w:r w:rsidRPr="003B2DEB">
        <w:rPr>
          <w:rFonts w:asciiTheme="majorBidi" w:hAnsiTheme="majorBidi" w:cstheme="majorBidi"/>
          <w:lang w:val="fr-BE" w:bidi="ar-LB"/>
        </w:rPr>
        <w:t>Caractéristiques de position- Caractéristiques de dispersion.</w:t>
      </w:r>
      <w:r>
        <w:rPr>
          <w:rFonts w:asciiTheme="majorBidi" w:hAnsiTheme="majorBidi" w:cstheme="majorBidi"/>
          <w:lang w:val="fr-BE" w:bidi="ar-LB"/>
        </w:rPr>
        <w:t xml:space="preserve"> (Moyenne </w:t>
      </w:r>
      <w:r w:rsidR="004D4F78">
        <w:rPr>
          <w:rFonts w:asciiTheme="majorBidi" w:hAnsiTheme="majorBidi" w:cstheme="majorBidi"/>
          <w:lang w:val="fr-BE" w:bidi="ar-LB"/>
        </w:rPr>
        <w:t>-</w:t>
      </w:r>
      <w:bookmarkStart w:id="0" w:name="_GoBack"/>
      <w:bookmarkEnd w:id="0"/>
      <w:r>
        <w:rPr>
          <w:rFonts w:asciiTheme="majorBidi" w:hAnsiTheme="majorBidi" w:cstheme="majorBidi"/>
          <w:lang w:val="fr-BE" w:bidi="ar-LB"/>
        </w:rPr>
        <w:t xml:space="preserve"> Mode - Médiane- Variance et Ecart-type).</w:t>
      </w:r>
    </w:p>
    <w:p w:rsidR="003B2DEB" w:rsidRDefault="003B2DEB" w:rsidP="003B2DEB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980E33" w:rsidRDefault="00B31894" w:rsidP="00B3189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B31894">
        <w:rPr>
          <w:rFonts w:asciiTheme="majorBidi" w:hAnsiTheme="majorBidi" w:cstheme="majorBidi"/>
          <w:u w:val="single"/>
          <w:lang w:val="fr-BE" w:bidi="ar-LB"/>
        </w:rPr>
        <w:t>FONCTION LOGARITHME NEPERIEN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B31894" w:rsidP="00320A17">
      <w:pPr>
        <w:pStyle w:val="ListParagraph"/>
        <w:rPr>
          <w:rFonts w:asciiTheme="majorBidi" w:hAnsiTheme="majorBidi" w:cstheme="majorBidi"/>
          <w:lang w:val="fr-BE" w:bidi="ar-LB"/>
        </w:rPr>
      </w:pPr>
      <w:r w:rsidRPr="00B31894">
        <w:rPr>
          <w:rFonts w:asciiTheme="majorBidi" w:hAnsiTheme="majorBidi" w:cstheme="majorBidi"/>
          <w:lang w:val="fr-BE" w:bidi="ar-LB"/>
        </w:rPr>
        <w:t>Propriétés - Domai</w:t>
      </w:r>
      <w:r>
        <w:rPr>
          <w:rFonts w:asciiTheme="majorBidi" w:hAnsiTheme="majorBidi" w:cstheme="majorBidi"/>
          <w:lang w:val="fr-BE" w:bidi="ar-LB"/>
        </w:rPr>
        <w:t xml:space="preserve">ne </w:t>
      </w:r>
      <w:r w:rsidR="00320A17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Equations - Système d'équations </w:t>
      </w:r>
      <w:r w:rsidR="00320A17" w:rsidRPr="00B31894">
        <w:rPr>
          <w:rFonts w:asciiTheme="majorBidi" w:hAnsiTheme="majorBidi" w:cstheme="majorBidi"/>
          <w:lang w:val="fr-BE" w:bidi="ar-LB"/>
        </w:rPr>
        <w:t>-</w:t>
      </w:r>
      <w:r>
        <w:rPr>
          <w:rFonts w:asciiTheme="majorBidi" w:hAnsiTheme="majorBidi" w:cstheme="majorBidi"/>
          <w:lang w:val="fr-BE" w:bidi="ar-LB"/>
        </w:rPr>
        <w:t xml:space="preserve"> Dérivées et</w:t>
      </w:r>
      <w:r w:rsidRPr="00B31894">
        <w:rPr>
          <w:lang w:val="fr-BE"/>
        </w:rPr>
        <w:t xml:space="preserve"> </w:t>
      </w:r>
      <w:r w:rsidRPr="00B31894">
        <w:rPr>
          <w:rFonts w:asciiTheme="majorBidi" w:hAnsiTheme="majorBidi" w:cstheme="majorBidi"/>
          <w:lang w:val="fr-BE" w:bidi="ar-LB"/>
        </w:rPr>
        <w:t>Limites.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320A17"/>
    <w:rsid w:val="003B2DEB"/>
    <w:rsid w:val="004D4F78"/>
    <w:rsid w:val="005C457C"/>
    <w:rsid w:val="008945B1"/>
    <w:rsid w:val="00941A00"/>
    <w:rsid w:val="00980E33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6ED1B1B-9E5E-4CEB-96C6-264BE50FD03D}"/>
</file>

<file path=customXml/itemProps2.xml><?xml version="1.0" encoding="utf-8"?>
<ds:datastoreItem xmlns:ds="http://schemas.openxmlformats.org/officeDocument/2006/customXml" ds:itemID="{89200F7A-B8FB-42F4-AF2A-BB4B854375B8}"/>
</file>

<file path=customXml/itemProps3.xml><?xml version="1.0" encoding="utf-8"?>
<ds:datastoreItem xmlns:ds="http://schemas.openxmlformats.org/officeDocument/2006/customXml" ds:itemID="{755D7EF0-DF13-47D3-8279-6DEEF7724F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17</cp:revision>
  <dcterms:created xsi:type="dcterms:W3CDTF">2023-04-25T14:26:00Z</dcterms:created>
  <dcterms:modified xsi:type="dcterms:W3CDTF">2023-04-25T16:38:00Z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