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012" w:rsidRDefault="009C43C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8B562A" wp14:editId="727570CE">
                <wp:simplePos x="0" y="0"/>
                <wp:positionH relativeFrom="column">
                  <wp:posOffset>2486025</wp:posOffset>
                </wp:positionH>
                <wp:positionV relativeFrom="paragraph">
                  <wp:posOffset>245745</wp:posOffset>
                </wp:positionV>
                <wp:extent cx="2371725" cy="1123950"/>
                <wp:effectExtent l="9525" t="9525" r="9525" b="9525"/>
                <wp:wrapNone/>
                <wp:docPr id="2" name="Horizontal Scrol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112395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10E78" w:rsidRDefault="00910E78" w:rsidP="00910E78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Arduino</w:t>
                            </w:r>
                            <w:r w:rsidRPr="00ED337D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ED337D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</w:p>
                          <w:p w:rsidR="00910E78" w:rsidRPr="00ED337D" w:rsidRDefault="00910E78" w:rsidP="00910E78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(2Hrs/week</w:t>
                            </w:r>
                            <w:r w:rsidRPr="00ED337D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8B562A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2" o:spid="_x0000_s1026" type="#_x0000_t98" style="position:absolute;left:0;text-align:left;margin-left:195.75pt;margin-top:19.35pt;width:186.75pt;height:8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">
                <v:textbox>
                  <w:txbxContent>
                    <w:p w:rsidR="00910E78" w:rsidRDefault="00910E78" w:rsidP="00910E78">
                      <w:pPr>
                        <w:bidi w:val="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Arduino</w:t>
                      </w:r>
                      <w:r w:rsidRPr="00ED337D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ED337D">
                        <w:rPr>
                          <w:b/>
                          <w:bCs/>
                          <w:sz w:val="32"/>
                          <w:szCs w:val="32"/>
                        </w:rPr>
                        <w:br/>
                      </w:r>
                    </w:p>
                    <w:p w:rsidR="00910E78" w:rsidRPr="00ED337D" w:rsidRDefault="00910E78" w:rsidP="00910E78">
                      <w:pPr>
                        <w:bidi w:val="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(2Hrs/week</w:t>
                      </w:r>
                      <w:r w:rsidRPr="00ED337D">
                        <w:rPr>
                          <w:b/>
                          <w:bCs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910E78" w:rsidRPr="00460320" w:rsidRDefault="00910E78" w:rsidP="009C43C2">
      <w:pPr>
        <w:pStyle w:val="Heading1"/>
        <w:pBdr>
          <w:bottom w:val="none" w:sz="0" w:space="0" w:color="auto"/>
        </w:pBdr>
        <w:shd w:val="clear" w:color="auto" w:fill="auto"/>
        <w:jc w:val="left"/>
        <w:rPr>
          <w:sz w:val="28"/>
          <w:szCs w:val="28"/>
        </w:rPr>
      </w:pPr>
      <w:bookmarkStart w:id="0" w:name="_Toc458268523"/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0AEC1A47" wp14:editId="1EB8C5F9">
            <wp:simplePos x="0" y="0"/>
            <wp:positionH relativeFrom="column">
              <wp:posOffset>-448945</wp:posOffset>
            </wp:positionH>
            <wp:positionV relativeFrom="paragraph">
              <wp:posOffset>-405765</wp:posOffset>
            </wp:positionV>
            <wp:extent cx="1990090" cy="2048510"/>
            <wp:effectExtent l="0" t="0" r="0" b="8890"/>
            <wp:wrapSquare wrapText="lef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090" cy="204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460320">
        <w:rPr>
          <w:b w:val="0"/>
          <w:bCs w:val="0"/>
          <w:sz w:val="28"/>
          <w:szCs w:val="28"/>
          <w:u w:val="single"/>
        </w:rPr>
        <w:t xml:space="preserve">La Gestion de Classe </w:t>
      </w: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Devant le faible prix du Arduino </w:t>
      </w:r>
      <w:proofErr w:type="spellStart"/>
      <w:r w:rsidRPr="00460320">
        <w:rPr>
          <w:sz w:val="28"/>
          <w:szCs w:val="28"/>
          <w:lang w:val="fr-FR"/>
        </w:rPr>
        <w:t>uno</w:t>
      </w:r>
      <w:proofErr w:type="spellEnd"/>
      <w:r w:rsidRPr="00460320">
        <w:rPr>
          <w:sz w:val="28"/>
          <w:szCs w:val="28"/>
          <w:lang w:val="fr-FR"/>
        </w:rPr>
        <w:t xml:space="preserve">, l’idéal est d’en offrir (ou d’en faire acheter) un par élève. </w:t>
      </w: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Cela apporte quelques avantages, comme l’initiation à la soudure, le respect du matériel, la possibilité pour l’élève de travailler à la maison... </w:t>
      </w:r>
    </w:p>
    <w:p w:rsidR="00910E78" w:rsidRPr="00460320" w:rsidRDefault="00910E78" w:rsidP="00910E78">
      <w:pPr>
        <w:bidi w:val="0"/>
        <w:spacing w:line="320" w:lineRule="atLeast"/>
        <w:ind w:left="-18"/>
        <w:jc w:val="both"/>
        <w:rPr>
          <w:sz w:val="28"/>
          <w:szCs w:val="28"/>
          <w:lang w:val="fr-FR"/>
        </w:rPr>
      </w:pP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L’enseignant devrait avoir une réserve de petit </w:t>
      </w:r>
      <w:r w:rsidRPr="00460320">
        <w:rPr>
          <w:sz w:val="28"/>
          <w:szCs w:val="28"/>
          <w:lang w:val="fr-FR"/>
        </w:rPr>
        <w:t>matériel</w:t>
      </w:r>
      <w:r w:rsidRPr="00460320">
        <w:rPr>
          <w:sz w:val="28"/>
          <w:szCs w:val="28"/>
          <w:lang w:val="fr-FR"/>
        </w:rPr>
        <w:t xml:space="preserve"> électronique (câbles, LEDs, résistances,...) à disposition des élèves, afin de compléter le kit, d’autant plus que ce matériel est lui aussi très avantageux. </w:t>
      </w: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>Matériel recommandé pour une classe, en plus du matériel de base:(BP et ou BT1).</w:t>
      </w: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Diverses LEDs en réserve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Choix de résistances (100, 220, 470, 1k, 10k Ohms)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Câbles patch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Postes ou fers à souder pour l’électronique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Un ou plusieurs multimètres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Pinces et tournevis pour l’électronique (au moins un jeu)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Une pince à dénuder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>Éventuellement: lampes de bureau équipées de loupe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>Un ordinateur par élève.</w:t>
      </w:r>
    </w:p>
    <w:p w:rsidR="00910E78" w:rsidRPr="00910E78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</w:p>
    <w:p w:rsidR="00910E78" w:rsidRPr="00910E78" w:rsidRDefault="00910E78" w:rsidP="00910E78">
      <w:pPr>
        <w:bidi w:val="0"/>
        <w:spacing w:line="320" w:lineRule="atLeast"/>
        <w:jc w:val="both"/>
        <w:rPr>
          <w:b/>
          <w:bCs/>
          <w:sz w:val="28"/>
          <w:szCs w:val="28"/>
          <w:u w:val="single"/>
          <w:lang w:val="fr-FR"/>
        </w:rPr>
      </w:pPr>
      <w:r w:rsidRPr="00910E78">
        <w:rPr>
          <w:b/>
          <w:bCs/>
          <w:sz w:val="28"/>
          <w:szCs w:val="28"/>
          <w:u w:val="single"/>
          <w:lang w:val="fr-FR"/>
        </w:rPr>
        <w:t>Introduction MATERIEL (Carte(s) Arduino)</w:t>
      </w:r>
    </w:p>
    <w:p w:rsidR="00910E78" w:rsidRPr="00910E78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</w:p>
    <w:p w:rsidR="00910E78" w:rsidRPr="00910E78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910E78">
        <w:rPr>
          <w:sz w:val="28"/>
          <w:szCs w:val="28"/>
          <w:lang w:val="fr-FR"/>
        </w:rPr>
        <w:t xml:space="preserve">Constitution de la carte.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Connecteurs,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LEDs(S) Implémentée,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Butons de Reset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Le Cerveau de la Carte (Microcontrôleur)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L’Alimentation (Externe, et sur la Carte 5V, 3.3V)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La Connectique et Nomenclatures des connecteurs.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Plaquette d’expérimentation (Test Bocard)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>“Soudure”.</w:t>
      </w:r>
    </w:p>
    <w:p w:rsidR="00910E78" w:rsidRPr="00910E78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</w:p>
    <w:p w:rsidR="00910E78" w:rsidRPr="00460320" w:rsidRDefault="00910E78" w:rsidP="00910E78">
      <w:pPr>
        <w:bidi w:val="0"/>
        <w:spacing w:line="320" w:lineRule="atLeast"/>
        <w:jc w:val="both"/>
        <w:rPr>
          <w:i/>
          <w:iCs/>
          <w:sz w:val="28"/>
          <w:szCs w:val="28"/>
          <w:lang w:val="fr-FR"/>
        </w:rPr>
      </w:pPr>
      <w:r w:rsidRPr="00460320">
        <w:rPr>
          <w:i/>
          <w:iCs/>
          <w:sz w:val="28"/>
          <w:szCs w:val="28"/>
          <w:lang w:val="fr-FR"/>
        </w:rPr>
        <w:t xml:space="preserve">Regelés de Sécurité de Laboratoire </w:t>
      </w:r>
      <w:proofErr w:type="gramStart"/>
      <w:r w:rsidRPr="00460320">
        <w:rPr>
          <w:i/>
          <w:iCs/>
          <w:sz w:val="28"/>
          <w:szCs w:val="28"/>
          <w:lang w:val="fr-FR"/>
        </w:rPr>
        <w:t>( Tout</w:t>
      </w:r>
      <w:proofErr w:type="gramEnd"/>
      <w:r w:rsidRPr="00460320">
        <w:rPr>
          <w:i/>
          <w:iCs/>
          <w:sz w:val="28"/>
          <w:szCs w:val="28"/>
          <w:lang w:val="fr-FR"/>
        </w:rPr>
        <w:t xml:space="preserve"> Doit être Contrôlé par l’enseignant, Soudure, Electrisation,…)</w:t>
      </w: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</w:p>
    <w:p w:rsidR="00910E78" w:rsidRPr="00460320" w:rsidRDefault="00910E78" w:rsidP="00910E78">
      <w:pPr>
        <w:bidi w:val="0"/>
        <w:spacing w:line="320" w:lineRule="atLeast"/>
        <w:jc w:val="both"/>
        <w:rPr>
          <w:b/>
          <w:bCs/>
          <w:sz w:val="28"/>
          <w:szCs w:val="28"/>
          <w:u w:val="single"/>
          <w:lang w:val="fr-FR"/>
        </w:rPr>
      </w:pPr>
      <w:r w:rsidRPr="00460320">
        <w:rPr>
          <w:b/>
          <w:bCs/>
          <w:sz w:val="28"/>
          <w:szCs w:val="28"/>
          <w:u w:val="single"/>
          <w:lang w:val="fr-FR"/>
        </w:rPr>
        <w:t xml:space="preserve">Introduction Logiciel </w:t>
      </w: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Les Logiciels Dédier pour Arduino sont en fonction des niveaux en cites </w:t>
      </w: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S4A Scratch Pour Arduino Logiciel simple pour les niveaux BP et BT1 (de même </w:t>
      </w:r>
      <w:proofErr w:type="spellStart"/>
      <w:r w:rsidRPr="00460320">
        <w:rPr>
          <w:sz w:val="28"/>
          <w:szCs w:val="28"/>
          <w:lang w:val="fr-FR"/>
        </w:rPr>
        <w:t>mBlock</w:t>
      </w:r>
      <w:proofErr w:type="spellEnd"/>
      <w:r w:rsidRPr="00460320">
        <w:rPr>
          <w:sz w:val="28"/>
          <w:szCs w:val="28"/>
          <w:lang w:val="fr-FR"/>
        </w:rPr>
        <w:t xml:space="preserve">, </w:t>
      </w:r>
      <w:proofErr w:type="spellStart"/>
      <w:r w:rsidRPr="00460320">
        <w:rPr>
          <w:sz w:val="28"/>
          <w:szCs w:val="28"/>
          <w:lang w:val="fr-FR"/>
        </w:rPr>
        <w:t>ModKit</w:t>
      </w:r>
      <w:proofErr w:type="spellEnd"/>
      <w:r w:rsidRPr="00460320">
        <w:rPr>
          <w:sz w:val="28"/>
          <w:szCs w:val="28"/>
          <w:lang w:val="fr-FR"/>
        </w:rPr>
        <w:t xml:space="preserve">,...) </w:t>
      </w: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Le Ardu Block et Arduino IDE pour Les BT2, BT3. </w:t>
      </w: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Arduino IDE, Python, Visual Studio de Microsoft, </w:t>
      </w:r>
      <w:proofErr w:type="spellStart"/>
      <w:r w:rsidRPr="00460320">
        <w:rPr>
          <w:sz w:val="28"/>
          <w:szCs w:val="28"/>
          <w:lang w:val="fr-FR"/>
        </w:rPr>
        <w:t>LabView</w:t>
      </w:r>
      <w:proofErr w:type="spellEnd"/>
      <w:r w:rsidRPr="00460320">
        <w:rPr>
          <w:sz w:val="28"/>
          <w:szCs w:val="28"/>
          <w:lang w:val="fr-FR"/>
        </w:rPr>
        <w:t xml:space="preserve"> et </w:t>
      </w:r>
      <w:proofErr w:type="spellStart"/>
      <w:r w:rsidRPr="00460320">
        <w:rPr>
          <w:sz w:val="28"/>
          <w:szCs w:val="28"/>
          <w:lang w:val="fr-FR"/>
        </w:rPr>
        <w:t>MatLab</w:t>
      </w:r>
      <w:proofErr w:type="spellEnd"/>
      <w:r w:rsidRPr="00460320">
        <w:rPr>
          <w:sz w:val="28"/>
          <w:szCs w:val="28"/>
          <w:lang w:val="fr-FR"/>
        </w:rPr>
        <w:t xml:space="preserve">..... Pour les niveaux TS et LT. </w:t>
      </w:r>
    </w:p>
    <w:p w:rsidR="00910E78" w:rsidRPr="00460320" w:rsidRDefault="00910E78" w:rsidP="00910E78">
      <w:pPr>
        <w:bidi w:val="0"/>
        <w:spacing w:line="320" w:lineRule="atLeast"/>
        <w:ind w:left="-18"/>
        <w:jc w:val="both"/>
        <w:rPr>
          <w:sz w:val="28"/>
          <w:szCs w:val="28"/>
          <w:lang w:val="fr-FR"/>
        </w:rPr>
      </w:pPr>
    </w:p>
    <w:p w:rsidR="00910E78" w:rsidRPr="00460320" w:rsidRDefault="00910E78" w:rsidP="00910E78">
      <w:pPr>
        <w:bidi w:val="0"/>
        <w:spacing w:line="400" w:lineRule="atLeast"/>
        <w:ind w:left="702" w:firstLine="738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>Expliquer L’utilisation du Logiciel (S4A,...)</w:t>
      </w:r>
    </w:p>
    <w:p w:rsidR="00910E78" w:rsidRPr="00460320" w:rsidRDefault="00910E78" w:rsidP="00910E78">
      <w:pPr>
        <w:bidi w:val="0"/>
        <w:spacing w:line="400" w:lineRule="atLeast"/>
        <w:ind w:left="702" w:firstLine="738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>L’interface de scratch</w:t>
      </w:r>
    </w:p>
    <w:p w:rsidR="00910E78" w:rsidRPr="00460320" w:rsidRDefault="00910E78" w:rsidP="00910E78">
      <w:pPr>
        <w:bidi w:val="0"/>
        <w:spacing w:line="400" w:lineRule="atLeast"/>
        <w:ind w:left="702" w:firstLine="738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>Les blocs de programmation (Contrôle, Mouvement)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b/>
          <w:bCs/>
          <w:sz w:val="28"/>
          <w:szCs w:val="28"/>
          <w:lang w:val="fr-FR"/>
        </w:rPr>
      </w:pPr>
    </w:p>
    <w:p w:rsidR="00910E78" w:rsidRPr="00460320" w:rsidRDefault="00910E78" w:rsidP="00910E78">
      <w:pPr>
        <w:bidi w:val="0"/>
        <w:spacing w:line="400" w:lineRule="atLeast"/>
        <w:jc w:val="both"/>
        <w:rPr>
          <w:b/>
          <w:bCs/>
          <w:sz w:val="28"/>
          <w:szCs w:val="28"/>
          <w:lang w:val="fr-FR"/>
        </w:rPr>
      </w:pPr>
      <w:r w:rsidRPr="00460320">
        <w:rPr>
          <w:b/>
          <w:bCs/>
          <w:sz w:val="28"/>
          <w:szCs w:val="28"/>
          <w:lang w:val="fr-FR"/>
        </w:rPr>
        <w:t>Exercice: Allumage d’une LED sur le pin 13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ab/>
      </w:r>
      <w:r w:rsidRPr="00460320">
        <w:rPr>
          <w:sz w:val="28"/>
          <w:szCs w:val="28"/>
          <w:lang w:val="fr-FR"/>
        </w:rPr>
        <w:tab/>
        <w:t>Schéma algorithmique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ab/>
      </w:r>
      <w:r w:rsidRPr="00460320">
        <w:rPr>
          <w:sz w:val="28"/>
          <w:szCs w:val="28"/>
          <w:lang w:val="fr-FR"/>
        </w:rPr>
        <w:tab/>
        <w:t xml:space="preserve">Schéma Electrique </w:t>
      </w:r>
      <w:r w:rsidRPr="00460320">
        <w:rPr>
          <w:sz w:val="28"/>
          <w:szCs w:val="28"/>
          <w:lang w:val="fr-FR"/>
        </w:rPr>
        <w:tab/>
        <w:t xml:space="preserve">(en utilisant le software </w:t>
      </w:r>
      <w:proofErr w:type="spellStart"/>
      <w:r w:rsidRPr="00460320">
        <w:rPr>
          <w:sz w:val="28"/>
          <w:szCs w:val="28"/>
          <w:lang w:val="fr-FR"/>
        </w:rPr>
        <w:t>Fritzing</w:t>
      </w:r>
      <w:proofErr w:type="spellEnd"/>
      <w:r w:rsidRPr="00460320">
        <w:rPr>
          <w:sz w:val="28"/>
          <w:szCs w:val="28"/>
          <w:lang w:val="fr-FR"/>
        </w:rPr>
        <w:t xml:space="preserve"> ou par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ab/>
      </w:r>
      <w:r w:rsidRPr="00460320">
        <w:rPr>
          <w:sz w:val="28"/>
          <w:szCs w:val="28"/>
          <w:lang w:val="fr-FR"/>
        </w:rPr>
        <w:tab/>
      </w:r>
      <w:r w:rsidRPr="00460320">
        <w:rPr>
          <w:sz w:val="28"/>
          <w:szCs w:val="28"/>
          <w:lang w:val="fr-FR"/>
        </w:rPr>
        <w:tab/>
      </w:r>
      <w:r w:rsidRPr="00460320">
        <w:rPr>
          <w:sz w:val="28"/>
          <w:szCs w:val="28"/>
          <w:lang w:val="fr-FR"/>
        </w:rPr>
        <w:tab/>
      </w:r>
      <w:r w:rsidRPr="00460320">
        <w:rPr>
          <w:sz w:val="28"/>
          <w:szCs w:val="28"/>
          <w:lang w:val="fr-FR"/>
        </w:rPr>
        <w:tab/>
      </w:r>
      <w:r w:rsidRPr="00460320">
        <w:rPr>
          <w:sz w:val="28"/>
          <w:szCs w:val="28"/>
          <w:lang w:val="fr-FR"/>
        </w:rPr>
        <w:tab/>
      </w:r>
      <w:proofErr w:type="gramStart"/>
      <w:r w:rsidRPr="00460320">
        <w:rPr>
          <w:sz w:val="28"/>
          <w:szCs w:val="28"/>
          <w:lang w:val="fr-FR"/>
        </w:rPr>
        <w:t>des</w:t>
      </w:r>
      <w:proofErr w:type="gramEnd"/>
      <w:r w:rsidRPr="00460320">
        <w:rPr>
          <w:sz w:val="28"/>
          <w:szCs w:val="28"/>
          <w:lang w:val="fr-FR"/>
        </w:rPr>
        <w:t xml:space="preserve"> modules déjà préparer)</w:t>
      </w: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</w:p>
    <w:p w:rsidR="00910E78" w:rsidRPr="00460320" w:rsidRDefault="00910E78" w:rsidP="00910E78">
      <w:pPr>
        <w:bidi w:val="0"/>
        <w:spacing w:line="320" w:lineRule="atLeast"/>
        <w:jc w:val="both"/>
        <w:rPr>
          <w:b/>
          <w:bCs/>
          <w:sz w:val="28"/>
          <w:szCs w:val="28"/>
          <w:u w:val="single"/>
          <w:lang w:val="fr-FR"/>
        </w:rPr>
      </w:pPr>
      <w:r w:rsidRPr="00460320">
        <w:rPr>
          <w:b/>
          <w:bCs/>
          <w:sz w:val="28"/>
          <w:szCs w:val="28"/>
          <w:u w:val="single"/>
          <w:lang w:val="fr-FR"/>
        </w:rPr>
        <w:t xml:space="preserve">Remarques </w:t>
      </w: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>Un Rappel simple d’électricité en fonction de la spécialisation (Circuit Simple et Diode LED).</w:t>
      </w: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>Résistance (loi d’Ohm, Code Couleur).</w:t>
      </w: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</w:p>
    <w:p w:rsidR="00910E78" w:rsidRPr="00460320" w:rsidRDefault="00910E78" w:rsidP="00910E78">
      <w:pPr>
        <w:bidi w:val="0"/>
        <w:spacing w:line="320" w:lineRule="atLeast"/>
        <w:jc w:val="both"/>
        <w:rPr>
          <w:b/>
          <w:bCs/>
          <w:sz w:val="28"/>
          <w:szCs w:val="28"/>
          <w:u w:val="single"/>
          <w:lang w:val="fr-FR"/>
        </w:rPr>
      </w:pPr>
    </w:p>
    <w:p w:rsidR="00910E78" w:rsidRPr="00460320" w:rsidRDefault="00910E78" w:rsidP="00910E78">
      <w:pPr>
        <w:bidi w:val="0"/>
        <w:spacing w:line="320" w:lineRule="atLeast"/>
        <w:jc w:val="both"/>
        <w:rPr>
          <w:b/>
          <w:bCs/>
          <w:sz w:val="28"/>
          <w:szCs w:val="28"/>
          <w:u w:val="single"/>
          <w:lang w:val="fr-FR"/>
        </w:rPr>
      </w:pPr>
      <w:r w:rsidRPr="00460320">
        <w:rPr>
          <w:b/>
          <w:bCs/>
          <w:sz w:val="28"/>
          <w:szCs w:val="28"/>
          <w:u w:val="single"/>
          <w:lang w:val="fr-FR"/>
        </w:rPr>
        <w:t>Faire clignoter la LED intégrée</w:t>
      </w: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(L’Arduino possède une LED montée sur le port 13) </w:t>
      </w: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</w:p>
    <w:p w:rsidR="00910E78" w:rsidRPr="00460320" w:rsidRDefault="00910E78" w:rsidP="00910E78">
      <w:pPr>
        <w:numPr>
          <w:ilvl w:val="0"/>
          <w:numId w:val="1"/>
        </w:num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Prise en compte des instructions de la partie déclarative (Appuie sur Drapeau vert ou autre). </w:t>
      </w:r>
    </w:p>
    <w:p w:rsidR="00910E78" w:rsidRPr="00460320" w:rsidRDefault="00910E78" w:rsidP="00910E78">
      <w:pPr>
        <w:numPr>
          <w:ilvl w:val="0"/>
          <w:numId w:val="1"/>
        </w:num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>Exécution de la partie configuration (Sortie On, Sortie Off).</w:t>
      </w:r>
    </w:p>
    <w:p w:rsidR="00910E78" w:rsidRPr="00460320" w:rsidRDefault="00910E78" w:rsidP="00910E78">
      <w:pPr>
        <w:numPr>
          <w:ilvl w:val="0"/>
          <w:numId w:val="1"/>
        </w:num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>Exécution de la boucle sans fin (la boucle sans fin est exécutée indéfiniment. Puis défie le nombre d’action Répéter 10 fois par exemple).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Schéma Algorithmique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Schéma Electrique </w:t>
      </w:r>
    </w:p>
    <w:p w:rsidR="00910E78" w:rsidRPr="00127ED9" w:rsidRDefault="00910E78" w:rsidP="00910E78">
      <w:pPr>
        <w:bidi w:val="0"/>
        <w:spacing w:line="400" w:lineRule="atLeast"/>
        <w:jc w:val="both"/>
        <w:rPr>
          <w:sz w:val="28"/>
          <w:szCs w:val="28"/>
        </w:rPr>
      </w:pPr>
      <w:r w:rsidRPr="00460320">
        <w:rPr>
          <w:sz w:val="28"/>
          <w:szCs w:val="28"/>
          <w:lang w:val="fr-FR"/>
        </w:rPr>
        <w:t>Test pour Diffèrent Attend</w:t>
      </w:r>
      <w:r w:rsidRPr="00127ED9">
        <w:rPr>
          <w:sz w:val="28"/>
          <w:szCs w:val="28"/>
        </w:rPr>
        <w:t xml:space="preserve">. </w:t>
      </w:r>
    </w:p>
    <w:p w:rsidR="00910E78" w:rsidRPr="00127ED9" w:rsidRDefault="00910E78" w:rsidP="00910E78">
      <w:pPr>
        <w:bidi w:val="0"/>
        <w:spacing w:line="400" w:lineRule="atLeast"/>
        <w:jc w:val="both"/>
        <w:rPr>
          <w:sz w:val="28"/>
          <w:szCs w:val="28"/>
        </w:rPr>
      </w:pP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Modifie le “code” pour faire clignoter les deux LEDs en même temps.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>Modifie ton “code” pour faire clignoter les LEDs en alternance.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lastRenderedPageBreak/>
        <w:t xml:space="preserve">Clignotant affichage de l'état de sortie sur l’écran écran. (Introduction d’une Image de Clignotement sur l’écran de PC marche en Synchronisation avec le Circuit). </w:t>
      </w: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</w:p>
    <w:p w:rsidR="00910E78" w:rsidRPr="00460320" w:rsidRDefault="00910E78" w:rsidP="00910E78">
      <w:pPr>
        <w:bidi w:val="0"/>
        <w:spacing w:line="320" w:lineRule="atLeast"/>
        <w:jc w:val="both"/>
        <w:rPr>
          <w:i/>
          <w:iCs/>
          <w:sz w:val="28"/>
          <w:szCs w:val="28"/>
          <w:lang w:val="fr-FR"/>
        </w:rPr>
      </w:pPr>
      <w:r w:rsidRPr="00460320">
        <w:rPr>
          <w:i/>
          <w:iCs/>
          <w:sz w:val="28"/>
          <w:szCs w:val="28"/>
          <w:lang w:val="fr-FR"/>
        </w:rPr>
        <w:t>Faire clignoter une LED 10 fois (Définition d’une Variable pour les Niveaux supérieure)</w:t>
      </w: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>Application – Les feux de circulation</w:t>
      </w: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</w:p>
    <w:p w:rsidR="00910E78" w:rsidRPr="00460320" w:rsidRDefault="00910E78" w:rsidP="00910E78">
      <w:pPr>
        <w:bidi w:val="0"/>
        <w:spacing w:line="320" w:lineRule="atLeast"/>
        <w:jc w:val="both"/>
        <w:rPr>
          <w:sz w:val="28"/>
          <w:szCs w:val="28"/>
          <w:lang w:val="fr-FR"/>
        </w:rPr>
      </w:pPr>
    </w:p>
    <w:p w:rsidR="00910E78" w:rsidRPr="00460320" w:rsidRDefault="00910E78" w:rsidP="00910E78">
      <w:pPr>
        <w:bidi w:val="0"/>
        <w:spacing w:line="400" w:lineRule="atLeast"/>
        <w:jc w:val="both"/>
        <w:rPr>
          <w:b/>
          <w:bCs/>
          <w:sz w:val="28"/>
          <w:szCs w:val="28"/>
          <w:u w:val="single"/>
          <w:lang w:val="fr-FR"/>
        </w:rPr>
      </w:pPr>
      <w:r w:rsidRPr="00460320">
        <w:rPr>
          <w:b/>
          <w:bCs/>
          <w:sz w:val="28"/>
          <w:szCs w:val="28"/>
          <w:u w:val="single"/>
          <w:lang w:val="fr-FR"/>
        </w:rPr>
        <w:t xml:space="preserve">Les Entrées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b/>
          <w:bCs/>
          <w:sz w:val="28"/>
          <w:szCs w:val="28"/>
          <w:u w:val="single"/>
          <w:lang w:val="fr-FR"/>
        </w:rPr>
      </w:pPr>
      <w:r w:rsidRPr="00460320">
        <w:rPr>
          <w:b/>
          <w:bCs/>
          <w:sz w:val="28"/>
          <w:szCs w:val="28"/>
          <w:u w:val="single"/>
          <w:lang w:val="fr-FR"/>
        </w:rPr>
        <w:t xml:space="preserve">Différents genres de Buttons Poussoir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Le bouton poussoir normalement ouvert (NO)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Le bouton poussoir normalement fermé (NF)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Les interrupteurs </w:t>
      </w:r>
    </w:p>
    <w:p w:rsidR="00910E78" w:rsidRPr="00460320" w:rsidRDefault="00910E78" w:rsidP="00910E78">
      <w:pPr>
        <w:bidi w:val="0"/>
        <w:spacing w:line="320" w:lineRule="atLeast"/>
        <w:jc w:val="both"/>
        <w:rPr>
          <w:b/>
          <w:bCs/>
          <w:sz w:val="28"/>
          <w:szCs w:val="28"/>
          <w:u w:val="single"/>
          <w:lang w:val="fr-FR"/>
        </w:rPr>
      </w:pPr>
    </w:p>
    <w:p w:rsidR="00910E78" w:rsidRPr="00460320" w:rsidRDefault="00910E78" w:rsidP="00910E78">
      <w:pPr>
        <w:bidi w:val="0"/>
        <w:spacing w:line="320" w:lineRule="atLeast"/>
        <w:jc w:val="both"/>
        <w:rPr>
          <w:b/>
          <w:bCs/>
          <w:sz w:val="28"/>
          <w:szCs w:val="28"/>
          <w:u w:val="single"/>
          <w:lang w:val="fr-FR"/>
        </w:rPr>
      </w:pPr>
      <w:r w:rsidRPr="00460320">
        <w:rPr>
          <w:b/>
          <w:bCs/>
          <w:sz w:val="28"/>
          <w:szCs w:val="28"/>
          <w:u w:val="single"/>
          <w:lang w:val="fr-FR"/>
        </w:rPr>
        <w:t>Exercice:</w:t>
      </w:r>
    </w:p>
    <w:p w:rsidR="00910E78" w:rsidRPr="00460320" w:rsidRDefault="00910E78" w:rsidP="00910E78">
      <w:pPr>
        <w:bidi w:val="0"/>
        <w:spacing w:line="400" w:lineRule="atLeast"/>
        <w:ind w:left="720" w:firstLine="720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Faire Allumer une LED Si le Buttons est Appuyé </w:t>
      </w:r>
    </w:p>
    <w:p w:rsidR="00910E78" w:rsidRPr="00460320" w:rsidRDefault="00910E78" w:rsidP="00910E78">
      <w:pPr>
        <w:bidi w:val="0"/>
        <w:spacing w:line="400" w:lineRule="atLeast"/>
        <w:ind w:left="720" w:firstLine="720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Clignoter une LED si Buttons Appuyer </w:t>
      </w:r>
    </w:p>
    <w:p w:rsidR="00910E78" w:rsidRPr="00460320" w:rsidRDefault="00910E78" w:rsidP="00910E78">
      <w:pPr>
        <w:bidi w:val="0"/>
        <w:spacing w:line="400" w:lineRule="atLeast"/>
        <w:ind w:left="1440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Réalisation d’un Buttons Virtuel sur l’écran pour Faire les mêmes Fonctions précédentes. </w:t>
      </w:r>
    </w:p>
    <w:p w:rsidR="00910E78" w:rsidRPr="00460320" w:rsidRDefault="00910E78" w:rsidP="00910E78">
      <w:pPr>
        <w:bidi w:val="0"/>
        <w:spacing w:line="400" w:lineRule="atLeast"/>
        <w:ind w:left="720" w:firstLine="720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Réaliser un Bistable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Schéma Algorithmique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sz w:val="28"/>
          <w:szCs w:val="28"/>
          <w:lang w:val="fr-FR"/>
        </w:rPr>
        <w:t xml:space="preserve">Schéma Electrique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b/>
          <w:bCs/>
          <w:sz w:val="28"/>
          <w:szCs w:val="28"/>
          <w:lang w:val="fr-FR"/>
        </w:rPr>
      </w:pPr>
      <w:r w:rsidRPr="00460320">
        <w:rPr>
          <w:b/>
          <w:bCs/>
          <w:sz w:val="28"/>
          <w:szCs w:val="28"/>
          <w:lang w:val="fr-FR"/>
        </w:rPr>
        <w:t xml:space="preserve">Contrôle de sortie en utilisant le clavier </w:t>
      </w:r>
    </w:p>
    <w:p w:rsidR="00910E78" w:rsidRPr="00460320" w:rsidRDefault="00910E78" w:rsidP="00910E78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r w:rsidRPr="00460320">
        <w:rPr>
          <w:b/>
          <w:bCs/>
          <w:sz w:val="28"/>
          <w:szCs w:val="28"/>
          <w:lang w:val="fr-FR"/>
        </w:rPr>
        <w:t xml:space="preserve">Allumer et Eteindre une ou plusieurs LED (Lampes) par appuis sur le Clavier (+ allumer, - Eteindre) </w:t>
      </w:r>
    </w:p>
    <w:p w:rsidR="009C43C2" w:rsidRDefault="00910E78" w:rsidP="00910E78">
      <w:pPr>
        <w:bidi w:val="0"/>
        <w:spacing w:line="400" w:lineRule="atLeast"/>
        <w:jc w:val="both"/>
        <w:rPr>
          <w:b/>
          <w:bCs/>
          <w:sz w:val="28"/>
          <w:szCs w:val="28"/>
          <w:u w:val="single"/>
          <w:rtl/>
          <w:lang w:val="fr-FR"/>
        </w:rPr>
      </w:pPr>
      <w:r w:rsidRPr="00460320">
        <w:rPr>
          <w:b/>
          <w:bCs/>
          <w:sz w:val="28"/>
          <w:szCs w:val="28"/>
          <w:u w:val="single"/>
          <w:lang w:val="fr-FR"/>
        </w:rPr>
        <w:t>Exercice:</w:t>
      </w:r>
      <w:r>
        <w:rPr>
          <w:b/>
          <w:bCs/>
          <w:sz w:val="28"/>
          <w:szCs w:val="28"/>
          <w:u w:val="single"/>
          <w:lang w:val="fr-FR"/>
        </w:rPr>
        <w:t xml:space="preserve">  </w:t>
      </w:r>
    </w:p>
    <w:p w:rsidR="00910E78" w:rsidRPr="00460320" w:rsidRDefault="00910E78" w:rsidP="009C43C2">
      <w:pPr>
        <w:bidi w:val="0"/>
        <w:spacing w:line="400" w:lineRule="atLeast"/>
        <w:jc w:val="both"/>
        <w:rPr>
          <w:sz w:val="28"/>
          <w:szCs w:val="28"/>
          <w:lang w:val="fr-FR"/>
        </w:rPr>
      </w:pPr>
      <w:bookmarkStart w:id="1" w:name="_GoBack"/>
      <w:bookmarkEnd w:id="1"/>
      <w:r w:rsidRPr="00460320">
        <w:rPr>
          <w:sz w:val="28"/>
          <w:szCs w:val="28"/>
          <w:lang w:val="fr-FR"/>
        </w:rPr>
        <w:t>Réaliser un Compteur (puis un compteur d’appuis de Buttons).</w:t>
      </w:r>
    </w:p>
    <w:p w:rsidR="00910E78" w:rsidRPr="00910E78" w:rsidRDefault="00910E78">
      <w:pPr>
        <w:rPr>
          <w:lang w:val="fr-FR"/>
        </w:rPr>
      </w:pPr>
    </w:p>
    <w:sectPr w:rsidR="00910E78" w:rsidRPr="00910E78" w:rsidSect="00910E78">
      <w:pgSz w:w="11907" w:h="16839" w:code="9"/>
      <w:pgMar w:top="432" w:right="850" w:bottom="562" w:left="70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2953E7"/>
    <w:multiLevelType w:val="hybridMultilevel"/>
    <w:tmpl w:val="0478AE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E78"/>
    <w:rsid w:val="00246274"/>
    <w:rsid w:val="00275E95"/>
    <w:rsid w:val="00333012"/>
    <w:rsid w:val="00910E78"/>
    <w:rsid w:val="009C43C2"/>
    <w:rsid w:val="00BC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169123-6787-4664-8C9D-81C135D7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E78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910E78"/>
    <w:pPr>
      <w:keepNext/>
      <w:pBdr>
        <w:bottom w:val="double" w:sz="6" w:space="1" w:color="auto"/>
      </w:pBdr>
      <w:shd w:val="pct20" w:color="auto" w:fill="auto"/>
      <w:bidi w:val="0"/>
      <w:spacing w:before="120" w:after="480"/>
      <w:jc w:val="right"/>
      <w:outlineLvl w:val="0"/>
    </w:pPr>
    <w:rPr>
      <w:rFonts w:ascii="Arial Rounded MT Bold" w:hAnsi="Arial Rounded MT Bold" w:cs="Monotype Koufi"/>
      <w:b/>
      <w:bCs/>
      <w:caps/>
      <w:kern w:val="28"/>
      <w:sz w:val="36"/>
      <w:szCs w:val="36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10E78"/>
    <w:rPr>
      <w:rFonts w:ascii="Arial Rounded MT Bold" w:eastAsia="Times New Roman" w:hAnsi="Arial Rounded MT Bold" w:cs="Monotype Koufi"/>
      <w:b/>
      <w:bCs/>
      <w:caps/>
      <w:kern w:val="28"/>
      <w:sz w:val="36"/>
      <w:szCs w:val="36"/>
      <w:shd w:val="pct20" w:color="auto" w:fill="auto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948E5CCB-7F2F-4998-9536-3361EC580C40}"/>
</file>

<file path=customXml/itemProps2.xml><?xml version="1.0" encoding="utf-8"?>
<ds:datastoreItem xmlns:ds="http://schemas.openxmlformats.org/officeDocument/2006/customXml" ds:itemID="{39AE7E52-C2AE-4472-9711-B7071109C01E}"/>
</file>

<file path=customXml/itemProps3.xml><?xml version="1.0" encoding="utf-8"?>
<ds:datastoreItem xmlns:ds="http://schemas.openxmlformats.org/officeDocument/2006/customXml" ds:itemID="{17253ED8-FD10-4A97-9DF7-A71DE7A8B5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538</Words>
  <Characters>3067</Characters>
  <Application>Microsoft Office Word</Application>
  <DocSecurity>0</DocSecurity>
  <Lines>25</Lines>
  <Paragraphs>7</Paragraphs>
  <ScaleCrop>false</ScaleCrop>
  <Company>Microsoft (C)</Company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fouani</dc:creator>
  <cp:keywords/>
  <dc:description/>
  <cp:lastModifiedBy>sami fouani</cp:lastModifiedBy>
  <cp:revision>2</cp:revision>
  <dcterms:created xsi:type="dcterms:W3CDTF">2023-04-27T19:15:00Z</dcterms:created>
  <dcterms:modified xsi:type="dcterms:W3CDTF">2023-04-27T19:19:00Z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