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7F559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DECORATION D’INTERIEUR</w:t>
      </w:r>
    </w:p>
    <w:p w:rsidR="00B06B49" w:rsidRPr="000737A8" w:rsidRDefault="00826BD7" w:rsidP="007F559D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A34EA5">
        <w:rPr>
          <w:b/>
          <w:bCs/>
          <w:color w:val="242424"/>
          <w:spacing w:val="7"/>
          <w:sz w:val="32"/>
          <w:szCs w:val="32"/>
          <w:lang w:val="fr-FR"/>
        </w:rPr>
        <w:t>18</w:t>
      </w:r>
      <w:r w:rsidR="007F559D">
        <w:rPr>
          <w:b/>
          <w:bCs/>
          <w:color w:val="242424"/>
          <w:spacing w:val="7"/>
          <w:sz w:val="32"/>
          <w:szCs w:val="32"/>
          <w:lang w:val="fr-FR"/>
        </w:rPr>
        <w:t>0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BD3FB4" w:rsidRDefault="00BD3FB4" w:rsidP="004B38F4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L’élève </w:t>
      </w:r>
      <w:r w:rsidR="004B38F4">
        <w:rPr>
          <w:rFonts w:asciiTheme="minorBidi" w:hAnsiTheme="minorBidi" w:cstheme="minorBidi"/>
          <w:sz w:val="23"/>
          <w:szCs w:val="23"/>
          <w:lang w:val="fr-BE"/>
        </w:rPr>
        <w:t>au cours de</w:t>
      </w:r>
      <w:r w:rsidR="00E6549F">
        <w:rPr>
          <w:rFonts w:asciiTheme="minorBidi" w:hAnsiTheme="minorBidi" w:cstheme="minorBidi"/>
          <w:sz w:val="23"/>
          <w:szCs w:val="23"/>
          <w:lang w:val="fr-BE"/>
        </w:rPr>
        <w:t xml:space="preserve"> cette année traitera des projets différents :</w:t>
      </w:r>
    </w:p>
    <w:p w:rsidR="00E6549F" w:rsidRDefault="00E6549F" w:rsidP="00E6549F">
      <w:pPr>
        <w:pStyle w:val="ListParagraph"/>
        <w:numPr>
          <w:ilvl w:val="0"/>
          <w:numId w:val="29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Habitation simple et double</w:t>
      </w:r>
    </w:p>
    <w:p w:rsidR="00E6549F" w:rsidRDefault="00E6549F" w:rsidP="00E6549F">
      <w:pPr>
        <w:pStyle w:val="ListParagraph"/>
        <w:numPr>
          <w:ilvl w:val="0"/>
          <w:numId w:val="29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Espace de travail : boutique, bureautique, clinique et restaurants</w:t>
      </w:r>
    </w:p>
    <w:p w:rsidR="004C7D4C" w:rsidRPr="004C7D4C" w:rsidRDefault="00E6549F" w:rsidP="004C7D4C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Il sera capable de concevoir une conception et une volumétrie </w:t>
      </w:r>
      <w:r w:rsidR="004C7D4C">
        <w:rPr>
          <w:rFonts w:asciiTheme="minorBidi" w:hAnsiTheme="minorBidi" w:cstheme="minorBidi"/>
          <w:sz w:val="23"/>
          <w:szCs w:val="23"/>
          <w:lang w:val="fr-BE"/>
        </w:rPr>
        <w:t>relatives au sujet donné.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BD3FB4" w:rsidRPr="004C7D4C" w:rsidRDefault="00BD3FB4" w:rsidP="004C7D4C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-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>Bon aménagement et conception pour le plan.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Une volumétrie bien étudiée.</w:t>
      </w:r>
    </w:p>
    <w:p w:rsidR="00BD3FB4" w:rsidRDefault="004C7D4C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Des coupes bien étudiées aidant à clarifier le projet et dessinées avec tous les détails nécessaires.</w:t>
      </w:r>
    </w:p>
    <w:p w:rsidR="004C7D4C" w:rsidRPr="004C7D4C" w:rsidRDefault="004C7D4C" w:rsidP="004C7D4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perspective, ou petit sketch pour la zone</w:t>
      </w:r>
      <w:r w:rsidR="00C75095">
        <w:rPr>
          <w:rFonts w:asciiTheme="minorBidi" w:hAnsiTheme="minorBidi" w:cstheme="minorBidi"/>
          <w:sz w:val="23"/>
          <w:szCs w:val="23"/>
          <w:lang w:val="fr-BE"/>
        </w:rPr>
        <w:t xml:space="preserve"> la plus importante du sujet </w:t>
      </w:r>
      <w:r>
        <w:rPr>
          <w:rFonts w:asciiTheme="minorBidi" w:hAnsiTheme="minorBidi" w:cstheme="minorBidi"/>
          <w:sz w:val="23"/>
          <w:szCs w:val="23"/>
          <w:lang w:val="fr-BE"/>
        </w:rPr>
        <w:t>en noir et blanc.</w:t>
      </w:r>
    </w:p>
    <w:p w:rsidR="00EE76E0" w:rsidRPr="004C7D4C" w:rsidRDefault="00EE76E0" w:rsidP="004C7D4C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D3FB4" w:rsidRDefault="00BD3FB4" w:rsidP="004C7D4C">
      <w:pPr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Mener l’étudiant </w:t>
      </w:r>
      <w:r w:rsidR="006A3768">
        <w:rPr>
          <w:rFonts w:asciiTheme="minorBidi" w:hAnsiTheme="minorBidi" w:cstheme="minorBidi"/>
          <w:sz w:val="23"/>
          <w:szCs w:val="23"/>
          <w:lang w:val="fr-BE"/>
        </w:rPr>
        <w:t>à concevoir un bon aménagement pour n’importe quel sujet à traiter, une volumétrie bien étudiée et une conception relative à l’espace.</w:t>
      </w:r>
    </w:p>
    <w:p w:rsidR="006A3768" w:rsidRDefault="006A3768" w:rsidP="004C7D4C">
      <w:pPr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-     Chaque sujet suivra les étapes suivantes :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Lancement du projet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Recherche poussée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Aménagement du plan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 coupes à l’échelle 1/50.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façade bien étudiée et à l’échelle 1/50</w:t>
      </w:r>
    </w:p>
    <w:p w:rsidR="006A3768" w:rsidRP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perspective en noir et blanc.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963A39" w:rsidRPr="00963A39" w:rsidRDefault="00963A39" w:rsidP="00963A39">
      <w:pPr>
        <w:ind w:left="-180" w:firstLine="63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963A39">
        <w:rPr>
          <w:rFonts w:asciiTheme="minorBidi" w:hAnsiTheme="minorBidi" w:cstheme="minorBidi"/>
          <w:sz w:val="23"/>
          <w:szCs w:val="23"/>
          <w:lang w:val="fr-BE"/>
        </w:rPr>
        <w:t>Canson A2.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Mine 2H, 4H.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Té.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Equerre 30°/60° et 45°.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Kusch.</w:t>
      </w:r>
    </w:p>
    <w:p w:rsidR="00963A39" w:rsidRPr="00E50FCD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Rapidos.</w:t>
      </w: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P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E50FCD" w:rsidRPr="00C41E62" w:rsidRDefault="00E50FCD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I HABITATION</w:t>
      </w:r>
    </w:p>
    <w:p w:rsidR="00033DBE" w:rsidRDefault="00033DBE" w:rsidP="00D74530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H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>ABITATION A DEUX NIVEAUX</w:t>
      </w:r>
    </w:p>
    <w:p w:rsidR="003C4A61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MA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 xml:space="preserve">ISON POUR UNE FAMILLE </w:t>
      </w:r>
    </w:p>
    <w:p w:rsidR="00E64AA2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L’espace </w:t>
      </w:r>
      <w:r w:rsidR="00614B12">
        <w:rPr>
          <w:rFonts w:asciiTheme="minorBidi" w:hAnsiTheme="minorBidi" w:cstheme="minorBidi"/>
          <w:sz w:val="23"/>
          <w:szCs w:val="23"/>
          <w:lang w:val="fr-BE"/>
        </w:rPr>
        <w:t xml:space="preserve">doit </w:t>
      </w:r>
      <w:r w:rsidR="00C41E62">
        <w:rPr>
          <w:rFonts w:asciiTheme="minorBidi" w:hAnsiTheme="minorBidi" w:cstheme="minorBidi"/>
          <w:sz w:val="23"/>
          <w:szCs w:val="23"/>
          <w:lang w:val="fr-BE"/>
        </w:rPr>
        <w:t>être 120m</w:t>
      </w:r>
      <w:r w:rsidR="00C41E62">
        <w:rPr>
          <w:rFonts w:asciiTheme="minorBidi" w:hAnsiTheme="minorBidi" w:cstheme="minorBidi"/>
          <w:sz w:val="23"/>
          <w:szCs w:val="23"/>
          <w:vertAlign w:val="superscript"/>
          <w:lang w:val="fr-BE"/>
        </w:rPr>
        <w:t>2</w:t>
      </w:r>
      <w:r w:rsidR="00C41E62">
        <w:rPr>
          <w:rFonts w:asciiTheme="minorBidi" w:hAnsiTheme="minorBidi" w:cstheme="minorBidi"/>
          <w:sz w:val="23"/>
          <w:szCs w:val="23"/>
          <w:lang w:val="fr-BE"/>
        </w:rPr>
        <w:t xml:space="preserve"> et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comportera :</w:t>
      </w:r>
    </w:p>
    <w:p w:rsidR="00E64AA2" w:rsidRDefault="00E64AA2" w:rsidP="00E64AA2">
      <w:pPr>
        <w:pStyle w:val="ListParagraph"/>
        <w:tabs>
          <w:tab w:val="left" w:pos="2340"/>
        </w:tabs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2.1.1 Premier niveau :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 une entrée, un </w:t>
      </w:r>
      <w:proofErr w:type="spellStart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invité, une cuisine, salon,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salle à </w:t>
      </w: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manger</w:t>
      </w:r>
      <w:r w:rsidR="005E4953" w:rsidRPr="001B1AC1">
        <w:rPr>
          <w:rFonts w:asciiTheme="minorBidi" w:hAnsiTheme="minorBidi" w:cstheme="minorBidi"/>
          <w:sz w:val="23"/>
          <w:szCs w:val="23"/>
          <w:lang w:val="fr-BE"/>
        </w:rPr>
        <w:t>(</w:t>
      </w:r>
      <w:proofErr w:type="gramEnd"/>
      <w:r w:rsidR="005E4953" w:rsidRPr="001B1AC1">
        <w:rPr>
          <w:rFonts w:asciiTheme="minorBidi" w:hAnsiTheme="minorBidi" w:cstheme="minorBidi"/>
          <w:sz w:val="23"/>
          <w:szCs w:val="23"/>
          <w:lang w:val="fr-BE"/>
        </w:rPr>
        <w:t>possibilité d’une chambre à coucher pour invité avec sa salle de bain)</w:t>
      </w:r>
    </w:p>
    <w:p w:rsidR="003C4A61" w:rsidRPr="003C4A61" w:rsidRDefault="00E64AA2" w:rsidP="00E64AA2">
      <w:pPr>
        <w:pStyle w:val="ListParagraph"/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2.1.2 Deuxième niveau : 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2 chambres à coucher pour enfants, </w:t>
      </w:r>
      <w:proofErr w:type="spellStart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enfants, séjour </w:t>
      </w:r>
      <w:r w:rsidR="00C75095">
        <w:rPr>
          <w:rFonts w:asciiTheme="minorBidi" w:hAnsiTheme="minorBidi" w:cstheme="minorBidi"/>
          <w:sz w:val="23"/>
          <w:szCs w:val="23"/>
          <w:lang w:val="fr-BE"/>
        </w:rPr>
        <w:t>familial, chambre principale avec une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 salle de bain.</w:t>
      </w:r>
    </w:p>
    <w:p w:rsid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3C4A61" w:rsidRDefault="005E4953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2.2.1  Deux</w:t>
      </w:r>
      <w:r w:rsidR="003C4A61">
        <w:rPr>
          <w:rFonts w:asciiTheme="minorBidi" w:hAnsiTheme="minorBidi" w:cstheme="minorBidi"/>
          <w:sz w:val="23"/>
          <w:szCs w:val="23"/>
          <w:lang w:val="fr-BE"/>
        </w:rPr>
        <w:t xml:space="preserve"> plan</w:t>
      </w:r>
      <w:r>
        <w:rPr>
          <w:rFonts w:asciiTheme="minorBidi" w:hAnsiTheme="minorBidi" w:cstheme="minorBidi"/>
          <w:sz w:val="23"/>
          <w:szCs w:val="23"/>
          <w:lang w:val="fr-BE"/>
        </w:rPr>
        <w:t>s</w:t>
      </w:r>
      <w:r w:rsidR="003C4A61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3C4A61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3C4A61" w:rsidRPr="00E50FCD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3C4A61" w:rsidRP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Pr="000737A8" w:rsidRDefault="00033DBE" w:rsidP="001B1AC1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Default="005E4953" w:rsidP="005E4953">
      <w:pPr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II BOUTIQUE</w:t>
      </w:r>
    </w:p>
    <w:p w:rsidR="00C41E62" w:rsidRPr="00C41E62" w:rsidRDefault="00C41E62" w:rsidP="005E4953">
      <w:pPr>
        <w:ind w:left="90"/>
        <w:jc w:val="center"/>
        <w:rPr>
          <w:u w:val="single"/>
          <w:lang w:val="fr-FR"/>
        </w:rPr>
      </w:pPr>
    </w:p>
    <w:p w:rsidR="00033DBE" w:rsidRDefault="00793771" w:rsidP="00D7453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A34EA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5E4953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 POUR VETEMENTS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B1AC1" w:rsidRDefault="007C7BC1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.1 </w:t>
      </w:r>
      <w:r w:rsidR="001B1AC1"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 w:rsidR="005E4953"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  <w:r w:rsidR="005E4953" w:rsidRPr="00DA02D3">
        <w:rPr>
          <w:rFonts w:asciiTheme="minorBidi" w:hAnsiTheme="minorBidi" w:cstheme="minorBidi"/>
          <w:sz w:val="23"/>
          <w:szCs w:val="23"/>
          <w:lang w:val="fr-BE"/>
        </w:rPr>
        <w:t>entrée, comptoir, essayages, dépôt, W.C, kitchenette et étalages.</w:t>
      </w:r>
    </w:p>
    <w:p w:rsidR="00820C00" w:rsidRDefault="00820C00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820C00" w:rsidRPr="005E4953" w:rsidRDefault="00820C00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1B1AC1" w:rsidRDefault="007C7BC1" w:rsidP="001B1AC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 </w:t>
      </w:r>
      <w:r w:rsidR="001B1AC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.2.1  Un plan  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>.2.2  Deux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.2.3 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622974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820C00">
        <w:rPr>
          <w:rFonts w:asciiTheme="minorBidi" w:hAnsiTheme="minorBidi" w:cstheme="minorBidi"/>
          <w:sz w:val="23"/>
          <w:szCs w:val="23"/>
          <w:lang w:val="fr-BE"/>
        </w:rPr>
        <w:t>.2.4  Une façade à l’échelle 1/50</w:t>
      </w: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A34EA5" w:rsidRDefault="00A34EA5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A34EA5" w:rsidRDefault="00A34EA5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74530" w:rsidRDefault="00D74530" w:rsidP="00D74530">
      <w:pPr>
        <w:shd w:val="clear" w:color="auto" w:fill="FFFFFF"/>
        <w:rPr>
          <w:rFonts w:asciiTheme="minorBidi" w:eastAsia="Calibri" w:hAnsiTheme="minorBidi" w:cstheme="minorBidi"/>
          <w:sz w:val="23"/>
          <w:szCs w:val="23"/>
          <w:lang w:val="fr-BE" w:bidi="ar-LB"/>
        </w:rPr>
      </w:pPr>
    </w:p>
    <w:p w:rsidR="007C7BC1" w:rsidRDefault="007C7BC1" w:rsidP="00D74530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3</w:t>
      </w:r>
    </w:p>
    <w:p w:rsidR="007C7BC1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C7BC1" w:rsidRPr="00527A86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527A86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JOAILLERIE</w:t>
      </w:r>
    </w:p>
    <w:p w:rsidR="007C7BC1" w:rsidRPr="00E97810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C7BC1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> : entrée, comptoir, coffre fort, W.C, kitchenette et étalages, petit salon ou bureau.</w:t>
      </w:r>
    </w:p>
    <w:p w:rsidR="007C7BC1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Pr="005E4953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Default="007C7BC1" w:rsidP="007C7BC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3.2.4  Une façade à l’échelle 1/50</w:t>
      </w:r>
    </w:p>
    <w:p w:rsidR="007C7B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C41E62" w:rsidRPr="00E50FCD" w:rsidRDefault="00C41E62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7C7BC1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III AGENCE</w:t>
      </w:r>
    </w:p>
    <w:p w:rsidR="00C41E62" w:rsidRPr="00C41E62" w:rsidRDefault="00C41E62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</w:p>
    <w:p w:rsidR="008A547F" w:rsidRPr="00C41E62" w:rsidRDefault="00622974" w:rsidP="00D74530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</w:p>
    <w:p w:rsidR="008A547F" w:rsidRPr="000737A8" w:rsidRDefault="008A547F" w:rsidP="008A547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A547F" w:rsidRDefault="008A547F" w:rsidP="008A547F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AGENCE DE VOYAGE</w:t>
      </w:r>
    </w:p>
    <w:p w:rsidR="008A547F" w:rsidRPr="00D937A5" w:rsidRDefault="008A547F" w:rsidP="00D937A5">
      <w:pPr>
        <w:pStyle w:val="ListParagraph"/>
        <w:numPr>
          <w:ilvl w:val="1"/>
          <w:numId w:val="33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 xml:space="preserve">L’espace comportera : entrée, réception, attente, W.C, kitchenette, bureau d’information, espace pour 3 employés, bureau pour directeur, </w:t>
      </w:r>
      <w:proofErr w:type="spellStart"/>
      <w:r w:rsidRPr="00D937A5">
        <w:rPr>
          <w:rFonts w:asciiTheme="minorBidi" w:hAnsiTheme="minorBidi" w:cstheme="minorBidi"/>
          <w:sz w:val="23"/>
          <w:szCs w:val="23"/>
          <w:lang w:val="fr-BE"/>
        </w:rPr>
        <w:t>wc</w:t>
      </w:r>
      <w:proofErr w:type="spellEnd"/>
      <w:r w:rsidRPr="00D937A5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8A547F" w:rsidRPr="00D937A5" w:rsidRDefault="008A547F" w:rsidP="00D937A5">
      <w:pPr>
        <w:pStyle w:val="ListParagraph"/>
        <w:numPr>
          <w:ilvl w:val="1"/>
          <w:numId w:val="33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 xml:space="preserve"> A travailler :</w:t>
      </w:r>
    </w:p>
    <w:p w:rsidR="008A547F" w:rsidRPr="00D937A5" w:rsidRDefault="00D937A5" w:rsidP="00D937A5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 plan à l’échelle 1/50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2.2.2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Deux coupes à l’échelle 1/50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Une perspective ou un sketch en noir et blanc.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2.2.4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Une façade à l’échelle 1/50</w:t>
      </w:r>
    </w:p>
    <w:p w:rsidR="008A547F" w:rsidRDefault="008A547F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E41BD2" w:rsidRPr="00C41E62" w:rsidRDefault="00E41BD2" w:rsidP="00C41E62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D60041" w:rsidRPr="000737A8" w:rsidRDefault="00D60041" w:rsidP="00D60041">
      <w:pPr>
        <w:rPr>
          <w:lang w:val="fr-FR"/>
        </w:rPr>
      </w:pPr>
    </w:p>
    <w:p w:rsidR="00622974" w:rsidRPr="00C41E62" w:rsidRDefault="00C41E62" w:rsidP="00C41E6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u w:val="single"/>
          <w:lang w:val="fr-BE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IV </w:t>
      </w:r>
      <w:r w:rsidR="00D60041"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CLINIQUES</w:t>
      </w:r>
    </w:p>
    <w:p w:rsidR="00622974" w:rsidRPr="000737A8" w:rsidRDefault="00622974" w:rsidP="00622974">
      <w:pPr>
        <w:rPr>
          <w:lang w:val="fr-FR"/>
        </w:rPr>
      </w:pPr>
    </w:p>
    <w:p w:rsidR="00622974" w:rsidRDefault="00622974" w:rsidP="00D7453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D60041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</w:p>
    <w:p w:rsidR="00622974" w:rsidRPr="000737A8" w:rsidRDefault="00622974" w:rsidP="00622974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B933C3" w:rsidP="00B933C3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CLINIQUES</w:t>
      </w:r>
      <w:r w:rsidR="00D60041">
        <w:rPr>
          <w:b/>
          <w:bCs/>
          <w:color w:val="000000"/>
          <w:spacing w:val="-1"/>
          <w:sz w:val="32"/>
          <w:szCs w:val="32"/>
          <w:lang w:val="fr-FR"/>
        </w:rPr>
        <w:t xml:space="preserve"> DENTAIRES</w:t>
      </w:r>
    </w:p>
    <w:p w:rsidR="00622974" w:rsidRPr="00E50FCD" w:rsidRDefault="00622974" w:rsidP="00622974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3C4A61" w:rsidRDefault="00622974" w:rsidP="00622974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9A4AEE" w:rsidRPr="009A4AEE" w:rsidRDefault="00D937A5" w:rsidP="00E01272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 xml:space="preserve">.1 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Clinique pour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 : entrée, attente, W.C, kitc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henette, bureau pour le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, salle de con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sultation, W.C. pour le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E01272" w:rsidRPr="00B933C3" w:rsidRDefault="00D937A5" w:rsidP="00E01272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 xml:space="preserve">.2  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E01272" w:rsidRPr="00B933C3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.2.1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E01272" w:rsidRPr="00B933C3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.2.2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E01272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.2.3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930AE2" w:rsidRPr="00930AE2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 xml:space="preserve">.2.4  Une façade à </w:t>
      </w:r>
      <w:r w:rsidR="00930AE2"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622974" w:rsidRPr="00930AE2" w:rsidRDefault="00622974" w:rsidP="00622974">
      <w:pPr>
        <w:rPr>
          <w:lang w:val="fr-FR"/>
        </w:rPr>
      </w:pPr>
    </w:p>
    <w:p w:rsidR="00033DBE" w:rsidRPr="00380F55" w:rsidRDefault="00033DB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sectPr w:rsidR="00033DBE" w:rsidRPr="00380F55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BAC" w:rsidRDefault="00035BAC" w:rsidP="00582610">
      <w:r>
        <w:separator/>
      </w:r>
    </w:p>
  </w:endnote>
  <w:endnote w:type="continuationSeparator" w:id="1">
    <w:p w:rsidR="00035BAC" w:rsidRDefault="00035BAC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Pr="002B1D48" w:rsidRDefault="00DA02D3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DA02D3" w:rsidRDefault="00DA02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BAC" w:rsidRDefault="00035BAC" w:rsidP="00582610">
      <w:r>
        <w:separator/>
      </w:r>
    </w:p>
  </w:footnote>
  <w:footnote w:type="continuationSeparator" w:id="1">
    <w:p w:rsidR="00035BAC" w:rsidRDefault="00035BAC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Default="00825CA5" w:rsidP="007F559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 3</w:t>
    </w:r>
    <w:r w:rsidR="00DA02D3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 Décoration d’intérieur </w:t>
    </w:r>
  </w:p>
  <w:p w:rsidR="00DA02D3" w:rsidRPr="00582610" w:rsidRDefault="00DA02D3" w:rsidP="007F559D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Décoration d’intérieur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D4D5BE0"/>
    <w:multiLevelType w:val="hybridMultilevel"/>
    <w:tmpl w:val="C212AA9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202A3642"/>
    <w:multiLevelType w:val="hybridMultilevel"/>
    <w:tmpl w:val="DDE8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F175B"/>
    <w:multiLevelType w:val="hybridMultilevel"/>
    <w:tmpl w:val="B3742068"/>
    <w:lvl w:ilvl="0" w:tplc="BF42DD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645FA"/>
    <w:multiLevelType w:val="hybridMultilevel"/>
    <w:tmpl w:val="13D097A8"/>
    <w:lvl w:ilvl="0" w:tplc="0FF6BC1C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31B3590A"/>
    <w:multiLevelType w:val="hybridMultilevel"/>
    <w:tmpl w:val="44F0F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1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2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3">
    <w:nsid w:val="3B1716A6"/>
    <w:multiLevelType w:val="multilevel"/>
    <w:tmpl w:val="0D88823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4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8">
    <w:nsid w:val="516B374D"/>
    <w:multiLevelType w:val="multilevel"/>
    <w:tmpl w:val="85266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9">
    <w:nsid w:val="53EC4E5B"/>
    <w:multiLevelType w:val="multilevel"/>
    <w:tmpl w:val="64B85B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55FC6636"/>
    <w:multiLevelType w:val="multilevel"/>
    <w:tmpl w:val="096EF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1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22F0107"/>
    <w:multiLevelType w:val="hybridMultilevel"/>
    <w:tmpl w:val="480420C6"/>
    <w:lvl w:ilvl="0" w:tplc="44FCD0A6">
      <w:numFmt w:val="bullet"/>
      <w:lvlText w:val="-"/>
      <w:lvlJc w:val="left"/>
      <w:pPr>
        <w:ind w:left="239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0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9" w:hanging="360"/>
      </w:pPr>
      <w:rPr>
        <w:rFonts w:ascii="Wingdings" w:hAnsi="Wingdings" w:hint="default"/>
      </w:rPr>
    </w:lvl>
  </w:abstractNum>
  <w:abstractNum w:abstractNumId="23">
    <w:nsid w:val="66B50965"/>
    <w:multiLevelType w:val="multilevel"/>
    <w:tmpl w:val="449A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5">
    <w:nsid w:val="74DF67E1"/>
    <w:multiLevelType w:val="hybridMultilevel"/>
    <w:tmpl w:val="5D700B1C"/>
    <w:lvl w:ilvl="0" w:tplc="3F30A3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79092D90"/>
    <w:multiLevelType w:val="multilevel"/>
    <w:tmpl w:val="61B61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0">
    <w:nsid w:val="7FF8271F"/>
    <w:multiLevelType w:val="hybridMultilevel"/>
    <w:tmpl w:val="2CDA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9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26"/>
  </w:num>
  <w:num w:numId="12">
    <w:abstractNumId w:val="16"/>
  </w:num>
  <w:num w:numId="13">
    <w:abstractNumId w:val="0"/>
  </w:num>
  <w:num w:numId="14">
    <w:abstractNumId w:val="1"/>
  </w:num>
  <w:num w:numId="15">
    <w:abstractNumId w:val="3"/>
  </w:num>
  <w:num w:numId="16">
    <w:abstractNumId w:val="10"/>
  </w:num>
  <w:num w:numId="17">
    <w:abstractNumId w:val="21"/>
  </w:num>
  <w:num w:numId="18">
    <w:abstractNumId w:val="4"/>
  </w:num>
  <w:num w:numId="19">
    <w:abstractNumId w:val="17"/>
  </w:num>
  <w:num w:numId="20">
    <w:abstractNumId w:val="14"/>
  </w:num>
  <w:num w:numId="21">
    <w:abstractNumId w:val="9"/>
  </w:num>
  <w:num w:numId="22">
    <w:abstractNumId w:val="30"/>
  </w:num>
  <w:num w:numId="23">
    <w:abstractNumId w:val="6"/>
  </w:num>
  <w:num w:numId="24">
    <w:abstractNumId w:val="5"/>
  </w:num>
  <w:num w:numId="25">
    <w:abstractNumId w:val="7"/>
  </w:num>
  <w:num w:numId="26">
    <w:abstractNumId w:val="19"/>
  </w:num>
  <w:num w:numId="27">
    <w:abstractNumId w:val="25"/>
  </w:num>
  <w:num w:numId="28">
    <w:abstractNumId w:val="23"/>
  </w:num>
  <w:num w:numId="29">
    <w:abstractNumId w:val="8"/>
  </w:num>
  <w:num w:numId="30">
    <w:abstractNumId w:val="22"/>
  </w:num>
  <w:num w:numId="31">
    <w:abstractNumId w:val="18"/>
  </w:num>
  <w:num w:numId="32">
    <w:abstractNumId w:val="13"/>
  </w:num>
  <w:num w:numId="33">
    <w:abstractNumId w:val="20"/>
  </w:num>
  <w:num w:numId="34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35BAC"/>
    <w:rsid w:val="000737A8"/>
    <w:rsid w:val="000B1A09"/>
    <w:rsid w:val="00105D4F"/>
    <w:rsid w:val="001301AF"/>
    <w:rsid w:val="00157E3C"/>
    <w:rsid w:val="00176D9B"/>
    <w:rsid w:val="001B1AC1"/>
    <w:rsid w:val="00200AED"/>
    <w:rsid w:val="00224393"/>
    <w:rsid w:val="00225399"/>
    <w:rsid w:val="00256355"/>
    <w:rsid w:val="00262187"/>
    <w:rsid w:val="002A6C38"/>
    <w:rsid w:val="002B1D48"/>
    <w:rsid w:val="002B7D4E"/>
    <w:rsid w:val="00337279"/>
    <w:rsid w:val="00352FB6"/>
    <w:rsid w:val="00364757"/>
    <w:rsid w:val="00380F55"/>
    <w:rsid w:val="0038328C"/>
    <w:rsid w:val="00385339"/>
    <w:rsid w:val="003C47AD"/>
    <w:rsid w:val="003C4A61"/>
    <w:rsid w:val="003D3ECA"/>
    <w:rsid w:val="003D6A38"/>
    <w:rsid w:val="003F473F"/>
    <w:rsid w:val="00404B5E"/>
    <w:rsid w:val="00430725"/>
    <w:rsid w:val="00455073"/>
    <w:rsid w:val="0047538A"/>
    <w:rsid w:val="004A1A03"/>
    <w:rsid w:val="004A5C06"/>
    <w:rsid w:val="004A7B2B"/>
    <w:rsid w:val="004B280F"/>
    <w:rsid w:val="004B38F4"/>
    <w:rsid w:val="004C7D4C"/>
    <w:rsid w:val="004D793A"/>
    <w:rsid w:val="004E363E"/>
    <w:rsid w:val="004F21A6"/>
    <w:rsid w:val="00527A86"/>
    <w:rsid w:val="00570955"/>
    <w:rsid w:val="00582610"/>
    <w:rsid w:val="005E4953"/>
    <w:rsid w:val="00607602"/>
    <w:rsid w:val="00614B12"/>
    <w:rsid w:val="00622974"/>
    <w:rsid w:val="006362A3"/>
    <w:rsid w:val="006436F4"/>
    <w:rsid w:val="006852DF"/>
    <w:rsid w:val="0068591F"/>
    <w:rsid w:val="006A3768"/>
    <w:rsid w:val="006B3697"/>
    <w:rsid w:val="0070010B"/>
    <w:rsid w:val="00734358"/>
    <w:rsid w:val="00735750"/>
    <w:rsid w:val="00737CFF"/>
    <w:rsid w:val="0077550C"/>
    <w:rsid w:val="00784460"/>
    <w:rsid w:val="00793771"/>
    <w:rsid w:val="007C7BC1"/>
    <w:rsid w:val="007D1BD8"/>
    <w:rsid w:val="007D70F5"/>
    <w:rsid w:val="007F4334"/>
    <w:rsid w:val="007F559D"/>
    <w:rsid w:val="00820C00"/>
    <w:rsid w:val="00825CA5"/>
    <w:rsid w:val="00826BD7"/>
    <w:rsid w:val="0083280D"/>
    <w:rsid w:val="008329A8"/>
    <w:rsid w:val="00844B13"/>
    <w:rsid w:val="00867171"/>
    <w:rsid w:val="008805BE"/>
    <w:rsid w:val="00881D8F"/>
    <w:rsid w:val="008A547F"/>
    <w:rsid w:val="008C4E01"/>
    <w:rsid w:val="008C5D48"/>
    <w:rsid w:val="008D2F53"/>
    <w:rsid w:val="008E3610"/>
    <w:rsid w:val="008F7BC1"/>
    <w:rsid w:val="0090589C"/>
    <w:rsid w:val="009108BB"/>
    <w:rsid w:val="00930AE2"/>
    <w:rsid w:val="00963A39"/>
    <w:rsid w:val="009811E4"/>
    <w:rsid w:val="009A4AEE"/>
    <w:rsid w:val="009B3D35"/>
    <w:rsid w:val="009B7D84"/>
    <w:rsid w:val="009F33D6"/>
    <w:rsid w:val="00A20FAF"/>
    <w:rsid w:val="00A30971"/>
    <w:rsid w:val="00A34EA5"/>
    <w:rsid w:val="00AA125D"/>
    <w:rsid w:val="00AA38AC"/>
    <w:rsid w:val="00AD7148"/>
    <w:rsid w:val="00B06B49"/>
    <w:rsid w:val="00B27957"/>
    <w:rsid w:val="00B3487B"/>
    <w:rsid w:val="00B52777"/>
    <w:rsid w:val="00B54C11"/>
    <w:rsid w:val="00B61FC1"/>
    <w:rsid w:val="00B90CFF"/>
    <w:rsid w:val="00B933C3"/>
    <w:rsid w:val="00BC5E93"/>
    <w:rsid w:val="00BD3FB4"/>
    <w:rsid w:val="00BF320F"/>
    <w:rsid w:val="00BF666F"/>
    <w:rsid w:val="00C0792C"/>
    <w:rsid w:val="00C141B9"/>
    <w:rsid w:val="00C41E62"/>
    <w:rsid w:val="00C52E95"/>
    <w:rsid w:val="00C5444A"/>
    <w:rsid w:val="00C61C1F"/>
    <w:rsid w:val="00C622B5"/>
    <w:rsid w:val="00C63C72"/>
    <w:rsid w:val="00C65659"/>
    <w:rsid w:val="00C75095"/>
    <w:rsid w:val="00CA4F85"/>
    <w:rsid w:val="00CB61BE"/>
    <w:rsid w:val="00CD0D85"/>
    <w:rsid w:val="00CE6BBF"/>
    <w:rsid w:val="00D108DD"/>
    <w:rsid w:val="00D11728"/>
    <w:rsid w:val="00D2544A"/>
    <w:rsid w:val="00D56A3B"/>
    <w:rsid w:val="00D60041"/>
    <w:rsid w:val="00D74530"/>
    <w:rsid w:val="00D77189"/>
    <w:rsid w:val="00D937A5"/>
    <w:rsid w:val="00DA02D3"/>
    <w:rsid w:val="00E01272"/>
    <w:rsid w:val="00E1774D"/>
    <w:rsid w:val="00E41BD2"/>
    <w:rsid w:val="00E50FCD"/>
    <w:rsid w:val="00E55832"/>
    <w:rsid w:val="00E64AA2"/>
    <w:rsid w:val="00E6549F"/>
    <w:rsid w:val="00E92B2F"/>
    <w:rsid w:val="00E97810"/>
    <w:rsid w:val="00ED3FE8"/>
    <w:rsid w:val="00EE0EBE"/>
    <w:rsid w:val="00EE2DBE"/>
    <w:rsid w:val="00EE76E0"/>
    <w:rsid w:val="00EF273C"/>
    <w:rsid w:val="00EF28EE"/>
    <w:rsid w:val="00F1162C"/>
    <w:rsid w:val="00F149DA"/>
    <w:rsid w:val="00F478A8"/>
    <w:rsid w:val="00F533D1"/>
    <w:rsid w:val="00F53B46"/>
    <w:rsid w:val="00F83975"/>
    <w:rsid w:val="00F93EBC"/>
    <w:rsid w:val="00FD00F7"/>
    <w:rsid w:val="00FF2C24"/>
    <w:rsid w:val="00FF5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A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4DB6229-B0AC-4686-91E3-00F4714534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B8D4CB-1937-4E16-83CF-F7724C37204D}"/>
</file>

<file path=customXml/itemProps3.xml><?xml version="1.0" encoding="utf-8"?>
<ds:datastoreItem xmlns:ds="http://schemas.openxmlformats.org/officeDocument/2006/customXml" ds:itemID="{22D733EF-0782-4517-88A8-945827A64735}"/>
</file>

<file path=customXml/itemProps4.xml><?xml version="1.0" encoding="utf-8"?>
<ds:datastoreItem xmlns:ds="http://schemas.openxmlformats.org/officeDocument/2006/customXml" ds:itemID="{AB75ECE4-A867-4E71-86E2-1B02D2B8B9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500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9</cp:revision>
  <dcterms:created xsi:type="dcterms:W3CDTF">2020-01-30T12:07:00Z</dcterms:created>
  <dcterms:modified xsi:type="dcterms:W3CDTF">2008-12-31T22:14:00Z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