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F71883" w14:textId="78475A10" w:rsidR="00C0591E" w:rsidRDefault="00C0591E" w:rsidP="00C0591E">
      <w:pPr>
        <w:bidi/>
        <w:ind w:left="720" w:hanging="360"/>
        <w:rPr>
          <w:rtl/>
        </w:rPr>
      </w:pPr>
      <w:bookmarkStart w:id="0" w:name="_GoBack"/>
      <w:bookmarkEnd w:id="0"/>
      <w:r>
        <w:rPr>
          <w:rFonts w:hint="cs"/>
          <w:rtl/>
        </w:rPr>
        <w:t xml:space="preserve">الحلقة الثالثة: </w:t>
      </w:r>
      <w:r w:rsidR="00AF7377">
        <w:rPr>
          <w:rFonts w:hint="cs"/>
          <w:rtl/>
        </w:rPr>
        <w:t xml:space="preserve">التجميل والعناية بالبشرة </w:t>
      </w:r>
    </w:p>
    <w:p w14:paraId="78C04B8C" w14:textId="625CBA84" w:rsidR="00AF7377" w:rsidRDefault="00AF7377" w:rsidP="00AF7377">
      <w:pPr>
        <w:bidi/>
        <w:ind w:left="720" w:hanging="360"/>
        <w:rPr>
          <w:rtl/>
        </w:rPr>
      </w:pPr>
      <w:r>
        <w:rPr>
          <w:rFonts w:hint="cs"/>
          <w:rtl/>
        </w:rPr>
        <w:t xml:space="preserve">بكالوريا فنيّة </w:t>
      </w:r>
    </w:p>
    <w:p w14:paraId="468FB2EA" w14:textId="320F7FB2" w:rsidR="00AF7377" w:rsidRDefault="00350E6A" w:rsidP="00AF7377">
      <w:pPr>
        <w:bidi/>
        <w:ind w:left="720" w:hanging="360"/>
        <w:rPr>
          <w:rtl/>
        </w:rPr>
      </w:pPr>
      <w:r>
        <w:rPr>
          <w:rFonts w:hint="cs"/>
          <w:rtl/>
        </w:rPr>
        <w:t>فنون التجميل</w:t>
      </w:r>
    </w:p>
    <w:p w14:paraId="250BD9E3" w14:textId="77777777" w:rsidR="005938A2" w:rsidRDefault="005938A2" w:rsidP="00076E4B">
      <w:pPr>
        <w:bidi/>
        <w:ind w:left="720" w:hanging="360"/>
        <w:rPr>
          <w:rtl/>
        </w:rPr>
      </w:pPr>
    </w:p>
    <w:p w14:paraId="1B674796" w14:textId="53F9BDB8" w:rsidR="00C0591E" w:rsidRPr="00076E4B" w:rsidRDefault="00350E6A" w:rsidP="005938A2">
      <w:pPr>
        <w:bidi/>
        <w:ind w:left="720" w:hanging="360"/>
      </w:pPr>
      <w:r>
        <w:rPr>
          <w:rFonts w:hint="cs"/>
          <w:rtl/>
        </w:rPr>
        <w:t>المادة: ت</w:t>
      </w:r>
      <w:r w:rsidR="00542ACD">
        <w:rPr>
          <w:rFonts w:hint="cs"/>
          <w:rtl/>
        </w:rPr>
        <w:t>ش</w:t>
      </w:r>
      <w:r>
        <w:rPr>
          <w:rFonts w:hint="cs"/>
          <w:rtl/>
        </w:rPr>
        <w:t>ريح و</w:t>
      </w:r>
      <w:r w:rsidR="009C2AEB">
        <w:rPr>
          <w:rFonts w:hint="cs"/>
          <w:rtl/>
        </w:rPr>
        <w:t xml:space="preserve">احياء </w:t>
      </w:r>
    </w:p>
    <w:p w14:paraId="2D54DFBC" w14:textId="47FBEF9C" w:rsidR="006F5F85" w:rsidRPr="006F5F85" w:rsidRDefault="006F5F85" w:rsidP="006F5F85">
      <w:pPr>
        <w:pStyle w:val="ListParagraph"/>
        <w:numPr>
          <w:ilvl w:val="0"/>
          <w:numId w:val="1"/>
        </w:numPr>
        <w:rPr>
          <w:lang w:val="fr-FR"/>
        </w:rPr>
      </w:pPr>
      <w:r w:rsidRPr="006F5F85">
        <w:rPr>
          <w:lang w:val="fr-FR"/>
        </w:rPr>
        <w:t xml:space="preserve">Système circulatoire  </w:t>
      </w:r>
    </w:p>
    <w:p w14:paraId="35E4725D" w14:textId="73265EC4" w:rsidR="006F5F85" w:rsidRPr="006F5F85" w:rsidRDefault="006F5F85" w:rsidP="006F5F85">
      <w:pPr>
        <w:pStyle w:val="ListParagraph"/>
        <w:numPr>
          <w:ilvl w:val="0"/>
          <w:numId w:val="1"/>
        </w:numPr>
        <w:rPr>
          <w:lang w:val="fr-FR"/>
        </w:rPr>
      </w:pPr>
      <w:r w:rsidRPr="006F5F85">
        <w:rPr>
          <w:lang w:val="fr-FR"/>
        </w:rPr>
        <w:t xml:space="preserve">Système lymphatique </w:t>
      </w:r>
    </w:p>
    <w:p w14:paraId="3F8077C6" w14:textId="7FE6874A" w:rsidR="006F5F85" w:rsidRPr="006F5F85" w:rsidRDefault="006F5F85" w:rsidP="006F5F85">
      <w:pPr>
        <w:pStyle w:val="ListParagraph"/>
        <w:numPr>
          <w:ilvl w:val="0"/>
          <w:numId w:val="1"/>
        </w:numPr>
        <w:rPr>
          <w:lang w:val="fr-FR"/>
        </w:rPr>
      </w:pPr>
      <w:r w:rsidRPr="006F5F85">
        <w:rPr>
          <w:lang w:val="fr-FR"/>
        </w:rPr>
        <w:t xml:space="preserve">Les différents groupes des microbes (virus, bactéries, immunités…) </w:t>
      </w:r>
    </w:p>
    <w:p w14:paraId="455C0168" w14:textId="2A2ACF4C" w:rsidR="006F5F85" w:rsidRDefault="006F5F85" w:rsidP="006F5F85">
      <w:pPr>
        <w:pStyle w:val="ListParagraph"/>
        <w:numPr>
          <w:ilvl w:val="0"/>
          <w:numId w:val="1"/>
        </w:numPr>
        <w:rPr>
          <w:lang w:val="fr-FR"/>
        </w:rPr>
      </w:pPr>
      <w:r w:rsidRPr="006F5F85">
        <w:rPr>
          <w:lang w:val="fr-FR"/>
        </w:rPr>
        <w:t>Les maladies contagieuses</w:t>
      </w:r>
    </w:p>
    <w:p w14:paraId="6C18AA8C" w14:textId="70836B72" w:rsidR="00076E4B" w:rsidRDefault="00076E4B" w:rsidP="00076E4B">
      <w:pPr>
        <w:rPr>
          <w:rtl/>
          <w:lang w:val="fr-FR"/>
        </w:rPr>
      </w:pPr>
    </w:p>
    <w:p w14:paraId="3474CA66" w14:textId="77777777" w:rsidR="003666F7" w:rsidRDefault="003666F7" w:rsidP="00FB42E5">
      <w:pPr>
        <w:bidi/>
        <w:ind w:left="720" w:hanging="360"/>
        <w:rPr>
          <w:rtl/>
        </w:rPr>
      </w:pPr>
      <w:r>
        <w:rPr>
          <w:rFonts w:hint="cs"/>
          <w:rtl/>
        </w:rPr>
        <w:t xml:space="preserve">الحلقة الثالثة: التجميل والعناية بالبشرة </w:t>
      </w:r>
    </w:p>
    <w:p w14:paraId="7F857B39" w14:textId="77777777" w:rsidR="003666F7" w:rsidRDefault="003666F7" w:rsidP="00FB42E5">
      <w:pPr>
        <w:bidi/>
        <w:ind w:left="720" w:hanging="360"/>
        <w:rPr>
          <w:rtl/>
        </w:rPr>
      </w:pPr>
      <w:r>
        <w:rPr>
          <w:rFonts w:hint="cs"/>
          <w:rtl/>
        </w:rPr>
        <w:t xml:space="preserve">بكالوريا فنيّة </w:t>
      </w:r>
    </w:p>
    <w:p w14:paraId="75BA7F2C" w14:textId="77777777" w:rsidR="003666F7" w:rsidRDefault="003666F7" w:rsidP="003666F7">
      <w:pPr>
        <w:bidi/>
        <w:ind w:left="720" w:hanging="360"/>
        <w:rPr>
          <w:rtl/>
        </w:rPr>
      </w:pPr>
      <w:r>
        <w:rPr>
          <w:rFonts w:hint="cs"/>
          <w:rtl/>
        </w:rPr>
        <w:t xml:space="preserve">فنون التجميل </w:t>
      </w:r>
    </w:p>
    <w:p w14:paraId="0AB8428B" w14:textId="77777777" w:rsidR="005938A2" w:rsidRDefault="005938A2" w:rsidP="003666F7">
      <w:pPr>
        <w:bidi/>
        <w:ind w:left="720" w:hanging="360"/>
        <w:rPr>
          <w:rtl/>
        </w:rPr>
      </w:pPr>
    </w:p>
    <w:p w14:paraId="00E092AA" w14:textId="6ECB5CE9" w:rsidR="00076E4B" w:rsidRPr="003666F7" w:rsidRDefault="00076E4B" w:rsidP="005938A2">
      <w:pPr>
        <w:bidi/>
        <w:ind w:left="720" w:hanging="360"/>
      </w:pPr>
      <w:r>
        <w:rPr>
          <w:rFonts w:hint="cs"/>
          <w:rtl/>
          <w:lang w:val="fr-FR"/>
        </w:rPr>
        <w:t xml:space="preserve">المادة: </w:t>
      </w:r>
      <w:r w:rsidR="00C634B0">
        <w:rPr>
          <w:rFonts w:hint="cs"/>
          <w:rtl/>
          <w:lang w:val="fr-FR"/>
        </w:rPr>
        <w:t>كيمياء ومستحضرات-</w:t>
      </w:r>
      <w:r w:rsidR="00C634B0">
        <w:rPr>
          <w:lang w:val="en-US"/>
        </w:rPr>
        <w:t xml:space="preserve">Cosmetologie </w:t>
      </w:r>
    </w:p>
    <w:p w14:paraId="1CF2D7EA" w14:textId="295B074C" w:rsidR="006F5F85" w:rsidRDefault="006F5F85" w:rsidP="006F5F85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Les produits des soins (pour la peau du visage) </w:t>
      </w:r>
    </w:p>
    <w:p w14:paraId="2F8F30AD" w14:textId="7018BAD8" w:rsidR="006F5F85" w:rsidRDefault="006F5F85" w:rsidP="006F5F85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Les produits de traitement (pour la peau du visage) </w:t>
      </w:r>
    </w:p>
    <w:p w14:paraId="17F6BF22" w14:textId="127A0A86" w:rsidR="006F5F85" w:rsidRDefault="006F5F85" w:rsidP="00C634B0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Les produits amincissants </w:t>
      </w:r>
    </w:p>
    <w:p w14:paraId="68158437" w14:textId="77777777" w:rsidR="00C634B0" w:rsidRDefault="00C634B0" w:rsidP="00C634B0">
      <w:pPr>
        <w:ind w:left="360"/>
        <w:rPr>
          <w:lang w:val="fr-FR"/>
        </w:rPr>
      </w:pPr>
    </w:p>
    <w:p w14:paraId="7CE8389E" w14:textId="77777777" w:rsidR="00C634B0" w:rsidRDefault="00C634B0" w:rsidP="00266125">
      <w:pPr>
        <w:bidi/>
        <w:rPr>
          <w:lang w:val="fr-FR"/>
        </w:rPr>
      </w:pPr>
    </w:p>
    <w:p w14:paraId="4E060E1E" w14:textId="77777777" w:rsidR="003666F7" w:rsidRDefault="003666F7" w:rsidP="00FB42E5">
      <w:pPr>
        <w:bidi/>
        <w:ind w:left="720" w:hanging="360"/>
        <w:rPr>
          <w:rtl/>
        </w:rPr>
      </w:pPr>
      <w:r>
        <w:rPr>
          <w:rFonts w:hint="cs"/>
          <w:rtl/>
        </w:rPr>
        <w:t xml:space="preserve">الحلقة الثالثة: التجميل والعناية بالبشرة </w:t>
      </w:r>
    </w:p>
    <w:p w14:paraId="595862F9" w14:textId="77777777" w:rsidR="003666F7" w:rsidRDefault="003666F7" w:rsidP="00FB42E5">
      <w:pPr>
        <w:bidi/>
        <w:ind w:left="720" w:hanging="360"/>
        <w:rPr>
          <w:rtl/>
        </w:rPr>
      </w:pPr>
      <w:r>
        <w:rPr>
          <w:rFonts w:hint="cs"/>
          <w:rtl/>
        </w:rPr>
        <w:t xml:space="preserve">بكالوريا فنيّة </w:t>
      </w:r>
    </w:p>
    <w:p w14:paraId="2ED9CEA3" w14:textId="77777777" w:rsidR="003666F7" w:rsidRDefault="003666F7" w:rsidP="00FB42E5">
      <w:pPr>
        <w:bidi/>
        <w:ind w:left="720" w:hanging="360"/>
        <w:rPr>
          <w:rtl/>
        </w:rPr>
      </w:pPr>
      <w:r>
        <w:rPr>
          <w:rFonts w:hint="cs"/>
          <w:rtl/>
        </w:rPr>
        <w:t>فنون التجميل</w:t>
      </w:r>
    </w:p>
    <w:p w14:paraId="31725D7E" w14:textId="25ED2A6D" w:rsidR="00C634B0" w:rsidRPr="00C634B0" w:rsidRDefault="00C634B0" w:rsidP="00196A7A">
      <w:pPr>
        <w:bidi/>
        <w:rPr>
          <w:rtl/>
          <w:lang w:val="fr-FR"/>
        </w:rPr>
      </w:pPr>
    </w:p>
    <w:p w14:paraId="5DCB42B5" w14:textId="08706550" w:rsidR="006F5F85" w:rsidRDefault="006F5F85" w:rsidP="006F5F85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Les machines utilisent dans les institue (utilisation selon la peau fonctionnement but, </w:t>
      </w:r>
      <w:r w:rsidR="00C36359">
        <w:rPr>
          <w:lang w:val="fr-FR"/>
        </w:rPr>
        <w:t>avantages, désavantages)</w:t>
      </w:r>
    </w:p>
    <w:p w14:paraId="538A0742" w14:textId="5DD8A5E1" w:rsidR="006F5F85" w:rsidRDefault="006F5F85" w:rsidP="006F5F85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Utilisation des produits selon la peau (but de chaque) </w:t>
      </w:r>
    </w:p>
    <w:p w14:paraId="5B6096F5" w14:textId="48A45DB5" w:rsidR="006F5F85" w:rsidRDefault="006F5F85" w:rsidP="006F5F85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Traitement des yeux </w:t>
      </w:r>
    </w:p>
    <w:p w14:paraId="062869A8" w14:textId="030B72F4" w:rsidR="006F5F85" w:rsidRPr="006F5F85" w:rsidRDefault="006F5F85" w:rsidP="006F5F85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Traitement pour (peau grasse, peau âgée, peau déshydratation) </w:t>
      </w:r>
    </w:p>
    <w:sectPr w:rsidR="006F5F85" w:rsidRPr="006F5F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855886"/>
    <w:multiLevelType w:val="hybridMultilevel"/>
    <w:tmpl w:val="330A4EB0"/>
    <w:lvl w:ilvl="0" w:tplc="092ADD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F85"/>
    <w:rsid w:val="00076E4B"/>
    <w:rsid w:val="00196A7A"/>
    <w:rsid w:val="00266125"/>
    <w:rsid w:val="00350E6A"/>
    <w:rsid w:val="003666F7"/>
    <w:rsid w:val="00542ACD"/>
    <w:rsid w:val="005938A2"/>
    <w:rsid w:val="006F5F85"/>
    <w:rsid w:val="00766DEF"/>
    <w:rsid w:val="00811EEC"/>
    <w:rsid w:val="009C2AEB"/>
    <w:rsid w:val="00AF7377"/>
    <w:rsid w:val="00C0591E"/>
    <w:rsid w:val="00C36359"/>
    <w:rsid w:val="00C56C4C"/>
    <w:rsid w:val="00C6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F55775"/>
  <w15:chartTrackingRefBased/>
  <w15:docId w15:val="{B4DB9C2C-6C50-6943-99B1-4198F6366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F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DC8381FA-86E6-4A2F-AB80-731E91CE336C}"/>
</file>

<file path=customXml/itemProps2.xml><?xml version="1.0" encoding="utf-8"?>
<ds:datastoreItem xmlns:ds="http://schemas.openxmlformats.org/officeDocument/2006/customXml" ds:itemID="{E49D7F4C-740B-4599-AD3B-A08D109A2998}"/>
</file>

<file path=customXml/itemProps3.xml><?xml version="1.0" encoding="utf-8"?>
<ds:datastoreItem xmlns:ds="http://schemas.openxmlformats.org/officeDocument/2006/customXml" ds:itemID="{04189FAE-EB3D-4083-AF71-28576B5891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Sassine</dc:creator>
  <cp:keywords/>
  <dc:description/>
  <cp:lastModifiedBy>Guest User</cp:lastModifiedBy>
  <cp:revision>2</cp:revision>
  <dcterms:created xsi:type="dcterms:W3CDTF">2023-04-28T16:36:00Z</dcterms:created>
  <dcterms:modified xsi:type="dcterms:W3CDTF">2023-04-28T16:36:00Z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