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26" w:rsidRPr="0086708E" w:rsidRDefault="00F63626" w:rsidP="000A323D">
      <w:pPr>
        <w:rPr>
          <w:lang w:val="fr-FR"/>
        </w:rPr>
      </w:pPr>
      <w:r w:rsidRPr="0086708E">
        <w:rPr>
          <w:b/>
          <w:bCs/>
          <w:lang w:val="fr-FR"/>
        </w:rPr>
        <w:t xml:space="preserve">  </w:t>
      </w:r>
    </w:p>
    <w:p w:rsidR="00F63626" w:rsidRPr="00654ECE" w:rsidRDefault="00654ECE" w:rsidP="00654ECE">
      <w:pPr>
        <w:pStyle w:val="Heading4"/>
        <w:rPr>
          <w:szCs w:val="22"/>
        </w:rPr>
      </w:pPr>
      <w:r>
        <w:t xml:space="preserve">              </w:t>
      </w:r>
      <w:r w:rsidR="00F63626" w:rsidRPr="00654ECE">
        <w:rPr>
          <w:szCs w:val="22"/>
        </w:rPr>
        <w:t xml:space="preserve">ELECTRONIQUE DE PUISSANCE </w:t>
      </w:r>
    </w:p>
    <w:p w:rsidR="00F63626" w:rsidRPr="00654ECE" w:rsidRDefault="00F31958" w:rsidP="00654ECE">
      <w:pPr>
        <w:pStyle w:val="Heading4"/>
      </w:pPr>
      <w:r w:rsidRPr="00654ECE">
        <w:t xml:space="preserve">                 </w:t>
      </w:r>
      <w:r w:rsidR="00654ECE">
        <w:t xml:space="preserve">                 </w:t>
      </w:r>
      <w:r w:rsidR="00253151" w:rsidRPr="00654ECE">
        <w:t xml:space="preserve">   </w:t>
      </w:r>
      <w:r w:rsidRPr="00654ECE">
        <w:t xml:space="preserve">  </w:t>
      </w:r>
      <w:r w:rsidR="00F63626" w:rsidRPr="00654ECE">
        <w:t>(</w:t>
      </w:r>
      <w:r w:rsidR="00B30BCA" w:rsidRPr="00654ECE">
        <w:t>6</w:t>
      </w:r>
      <w:r w:rsidR="00F63626" w:rsidRPr="00654ECE">
        <w:t>0 h)</w:t>
      </w:r>
    </w:p>
    <w:p w:rsidR="00F63626" w:rsidRPr="0086708E" w:rsidRDefault="00F63626" w:rsidP="00F63626">
      <w:pPr>
        <w:pStyle w:val="Heading2"/>
        <w:rPr>
          <w:sz w:val="22"/>
          <w:szCs w:val="22"/>
        </w:rPr>
      </w:pPr>
      <w:r w:rsidRPr="0086708E">
        <w:rPr>
          <w:sz w:val="22"/>
          <w:szCs w:val="22"/>
        </w:rPr>
        <w:t xml:space="preserve">Objectif </w:t>
      </w:r>
    </w:p>
    <w:p w:rsidR="00F63626" w:rsidRPr="0086708E" w:rsidRDefault="00F63626" w:rsidP="00F63626">
      <w:pPr>
        <w:ind w:left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 xml:space="preserve">Au terme de ce cours, l’étudiant sera capable de 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Analyser les principaux montages de redresseurs industriels.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Etudier la protection et les associations des semi-conducteurs de puissance.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Choisir correctement un composant.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Etudier les circuits de commande des thyristors et des triacs.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Analyser les divers circuits d’application sur les thyristors et les triacs.</w:t>
      </w:r>
    </w:p>
    <w:p w:rsidR="00F63626" w:rsidRPr="0086708E" w:rsidRDefault="00F63626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–</w:t>
      </w:r>
      <w:r w:rsidRPr="0086708E">
        <w:rPr>
          <w:rFonts w:ascii="Arial" w:hAnsi="Arial" w:cs="Arial"/>
          <w:lang w:val="fr-FR" w:eastAsia="fr-FR"/>
        </w:rPr>
        <w:tab/>
        <w:t>Etudier et analyser les circuits hacheurs, onduleurs et gradateurs.</w:t>
      </w:r>
    </w:p>
    <w:p w:rsidR="00A416ED" w:rsidRPr="0086708E" w:rsidRDefault="00A416ED" w:rsidP="00F63626">
      <w:pPr>
        <w:ind w:left="284" w:hanging="284"/>
        <w:jc w:val="lowKashida"/>
        <w:rPr>
          <w:rFonts w:ascii="Arial" w:hAnsi="Arial" w:cs="Arial"/>
          <w:lang w:val="fr-FR" w:eastAsia="fr-FR"/>
        </w:rPr>
      </w:pPr>
    </w:p>
    <w:p w:rsidR="00DB3813" w:rsidRDefault="00DB3813" w:rsidP="00F63626">
      <w:pPr>
        <w:pStyle w:val="Title"/>
        <w:rPr>
          <w:sz w:val="22"/>
          <w:szCs w:val="22"/>
          <w:u w:val="single"/>
        </w:rPr>
      </w:pPr>
    </w:p>
    <w:p w:rsidR="00C35803" w:rsidRPr="0086708E" w:rsidRDefault="00F63626" w:rsidP="00F232FC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1</w:t>
      </w:r>
      <w:r w:rsidR="001943F5" w:rsidRPr="0086708E">
        <w:rPr>
          <w:szCs w:val="22"/>
        </w:rPr>
        <w:t> :</w:t>
      </w:r>
      <w:r w:rsidRPr="0086708E">
        <w:rPr>
          <w:szCs w:val="22"/>
          <w:u w:val="single"/>
        </w:rPr>
        <w:t xml:space="preserve"> </w:t>
      </w:r>
      <w:r w:rsidRPr="0086708E">
        <w:rPr>
          <w:szCs w:val="22"/>
        </w:rPr>
        <w:t>les semi-conducteurs intrinsèques, extrinsèque</w:t>
      </w:r>
      <w:r w:rsidR="00C35803" w:rsidRPr="0086708E">
        <w:rPr>
          <w:rFonts w:ascii="Arial Rounded MT Bold" w:hAnsi="Arial Rounded MT Bold"/>
          <w:caps w:val="0"/>
          <w:spacing w:val="0"/>
          <w:szCs w:val="22"/>
        </w:rPr>
        <w:t xml:space="preserve"> </w:t>
      </w:r>
    </w:p>
    <w:p w:rsidR="00F63626" w:rsidRPr="0086708E" w:rsidRDefault="00C35803" w:rsidP="001943F5">
      <w:pPr>
        <w:pStyle w:val="Title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(2h)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szCs w:val="22"/>
        </w:rPr>
        <w:t>1.1.1 Généralités : atome, calcul de l’énergie d’un électron, énergie d’ionise d’un atome.</w:t>
      </w:r>
    </w:p>
    <w:p w:rsidR="00F63626" w:rsidRPr="0086708E" w:rsidRDefault="00F63626" w:rsidP="00F63626">
      <w:pPr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1.1.2 Les conducteurs.</w:t>
      </w:r>
    </w:p>
    <w:p w:rsidR="00F63626" w:rsidRPr="0086708E" w:rsidRDefault="00F63626" w:rsidP="00F63626">
      <w:pPr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1.1.3 Les isolants.</w:t>
      </w:r>
    </w:p>
    <w:p w:rsidR="00F63626" w:rsidRPr="0086708E" w:rsidRDefault="00F63626" w:rsidP="00F63626">
      <w:pPr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1.1.4 Les semi-conducteurs purs ou intrinsèques.</w:t>
      </w:r>
    </w:p>
    <w:p w:rsidR="00F63626" w:rsidRPr="0086708E" w:rsidRDefault="00F63626" w:rsidP="00F63626">
      <w:pPr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1.1.5 Les semi-conducteurs extrinsèques ou dopés.</w:t>
      </w:r>
    </w:p>
    <w:p w:rsidR="00F63626" w:rsidRPr="0086708E" w:rsidRDefault="00F63626" w:rsidP="00F63626">
      <w:pPr>
        <w:jc w:val="lowKashida"/>
        <w:rPr>
          <w:rFonts w:ascii="Arial" w:hAnsi="Arial" w:cs="Arial"/>
          <w:lang w:val="fr-FR" w:eastAsia="fr-FR"/>
        </w:rPr>
      </w:pPr>
      <w:r w:rsidRPr="0086708E">
        <w:rPr>
          <w:rFonts w:ascii="Arial" w:hAnsi="Arial" w:cs="Arial"/>
          <w:lang w:val="fr-FR" w:eastAsia="fr-FR"/>
        </w:rPr>
        <w:t>1.1.6 Conduction des semi-conducteurs dopés.</w:t>
      </w:r>
    </w:p>
    <w:p w:rsidR="00A416ED" w:rsidRPr="0086708E" w:rsidRDefault="00A416ED" w:rsidP="00F63626">
      <w:pPr>
        <w:jc w:val="lowKashida"/>
        <w:rPr>
          <w:rFonts w:ascii="Arial" w:hAnsi="Arial" w:cs="Arial"/>
          <w:lang w:val="fr-FR" w:eastAsia="fr-FR"/>
        </w:rPr>
      </w:pPr>
    </w:p>
    <w:p w:rsidR="00F63626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2</w:t>
      </w:r>
      <w:r w:rsidR="00A416ED" w:rsidRPr="0086708E">
        <w:rPr>
          <w:szCs w:val="22"/>
        </w:rPr>
        <w:t xml:space="preserve"> : les jonctions   </w:t>
      </w:r>
      <w:r w:rsidR="00A416ED" w:rsidRPr="0086708E">
        <w:rPr>
          <w:rFonts w:ascii="Arial Rounded MT Bold" w:hAnsi="Arial Rounded MT Bold"/>
          <w:caps w:val="0"/>
          <w:spacing w:val="0"/>
          <w:szCs w:val="22"/>
        </w:rPr>
        <w:t xml:space="preserve">(2 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="00A416ED" w:rsidRPr="0086708E">
        <w:rPr>
          <w:rFonts w:ascii="Arial Rounded MT Bold" w:hAnsi="Arial Rounded MT Bold"/>
          <w:caps w:val="0"/>
          <w:spacing w:val="0"/>
          <w:szCs w:val="22"/>
        </w:rPr>
        <w:t>)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2.1 Création de la jonction.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2.2 Jonction polarisée en direct.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2.3. Jonction polarisée en inverse.</w:t>
      </w:r>
    </w:p>
    <w:p w:rsidR="00F63626" w:rsidRPr="0086708E" w:rsidRDefault="00F63626" w:rsidP="00051269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 xml:space="preserve">2.4 Jonction à avalanche contrôlée. Effet </w:t>
      </w:r>
      <w:r w:rsidR="00051269" w:rsidRPr="0086708E">
        <w:rPr>
          <w:szCs w:val="22"/>
        </w:rPr>
        <w:t>Z</w:t>
      </w:r>
      <w:r w:rsidRPr="0086708E">
        <w:rPr>
          <w:szCs w:val="22"/>
        </w:rPr>
        <w:t>ener.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2.5 Jonction rapide.</w:t>
      </w:r>
    </w:p>
    <w:p w:rsidR="00A416ED" w:rsidRPr="0086708E" w:rsidRDefault="00A416ED" w:rsidP="00F63626">
      <w:pPr>
        <w:pStyle w:val="BodyTextIndent3"/>
        <w:ind w:left="0" w:firstLine="0"/>
        <w:rPr>
          <w:szCs w:val="22"/>
        </w:rPr>
      </w:pPr>
    </w:p>
    <w:p w:rsidR="00F63626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3</w:t>
      </w:r>
      <w:r w:rsidR="00A416ED" w:rsidRPr="0086708E">
        <w:rPr>
          <w:szCs w:val="22"/>
        </w:rPr>
        <w:t> : les thyristors</w:t>
      </w:r>
      <w:r w:rsidR="00FE5734" w:rsidRPr="0086708E">
        <w:rPr>
          <w:szCs w:val="22"/>
        </w:rPr>
        <w:t xml:space="preserve">    </w:t>
      </w:r>
      <w:r w:rsidR="001513C1">
        <w:rPr>
          <w:rFonts w:ascii="Arial Rounded MT Bold" w:hAnsi="Arial Rounded MT Bold"/>
          <w:caps w:val="0"/>
          <w:spacing w:val="0"/>
          <w:szCs w:val="22"/>
        </w:rPr>
        <w:t>(</w:t>
      </w:r>
      <w:r w:rsidR="001513C1" w:rsidRPr="0086708E">
        <w:rPr>
          <w:rFonts w:ascii="Arial Rounded MT Bold" w:hAnsi="Arial Rounded MT Bold"/>
          <w:caps w:val="0"/>
          <w:spacing w:val="0"/>
          <w:szCs w:val="22"/>
        </w:rPr>
        <w:t>2</w:t>
      </w:r>
      <w:r w:rsidR="00A416ED" w:rsidRPr="0086708E">
        <w:rPr>
          <w:rFonts w:ascii="Arial Rounded MT Bold" w:hAnsi="Arial Rounded MT Bold"/>
          <w:caps w:val="0"/>
          <w:spacing w:val="0"/>
          <w:szCs w:val="22"/>
        </w:rPr>
        <w:t xml:space="preserve"> 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="00A416ED" w:rsidRPr="0086708E">
        <w:rPr>
          <w:rFonts w:ascii="Arial Rounded MT Bold" w:hAnsi="Arial Rounded MT Bold"/>
          <w:caps w:val="0"/>
          <w:spacing w:val="0"/>
          <w:szCs w:val="22"/>
        </w:rPr>
        <w:t>)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3.1 Définition.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3.2 Constitution interne.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3.3 Comportement d’un thyristor à l’état bloqué.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lastRenderedPageBreak/>
        <w:t>1.</w:t>
      </w:r>
      <w:r w:rsidRPr="0086708E">
        <w:rPr>
          <w:szCs w:val="22"/>
        </w:rPr>
        <w:t>3.4 Comportement d’un thyristor à l’état conducteur après basculement.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3.5 Caractéristiques statiques.</w:t>
      </w:r>
    </w:p>
    <w:p w:rsidR="00F63626" w:rsidRPr="0086708E" w:rsidRDefault="00F63626" w:rsidP="00445C25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 xml:space="preserve">3.6 Caractéristiques de commande ou </w:t>
      </w:r>
      <w:r w:rsidR="00445C25" w:rsidRPr="0086708E">
        <w:rPr>
          <w:szCs w:val="22"/>
        </w:rPr>
        <w:t>gâchette.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3.7 Les caractéristiques dynamiques.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3.8 Influence du taux de croissance de l’intensité pour thyristors rapides.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3.9 Amorçage et désamorçage d’un thyristor.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 xml:space="preserve">3.10 Exercices. </w:t>
      </w:r>
    </w:p>
    <w:p w:rsidR="00FE5734" w:rsidRPr="0086708E" w:rsidRDefault="00FE5734" w:rsidP="00FE5734">
      <w:pPr>
        <w:pStyle w:val="N"/>
        <w:spacing w:after="120"/>
        <w:jc w:val="center"/>
        <w:outlineLvl w:val="0"/>
        <w:rPr>
          <w:szCs w:val="22"/>
        </w:rPr>
      </w:pPr>
    </w:p>
    <w:p w:rsidR="00F63626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4</w:t>
      </w:r>
      <w:r w:rsidR="00FE5734" w:rsidRPr="0086708E">
        <w:rPr>
          <w:szCs w:val="22"/>
        </w:rPr>
        <w:t xml:space="preserve"> : les  triacs   </w:t>
      </w:r>
      <w:r w:rsidR="00FE5734" w:rsidRPr="0086708E">
        <w:rPr>
          <w:rFonts w:ascii="Arial Rounded MT Bold" w:hAnsi="Arial Rounded MT Bold"/>
          <w:caps w:val="0"/>
          <w:spacing w:val="0"/>
          <w:szCs w:val="22"/>
        </w:rPr>
        <w:t>(2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="00FE5734" w:rsidRPr="0086708E">
        <w:rPr>
          <w:rFonts w:ascii="Arial Rounded MT Bold" w:hAnsi="Arial Rounded MT Bold"/>
          <w:caps w:val="0"/>
          <w:spacing w:val="0"/>
          <w:szCs w:val="22"/>
        </w:rPr>
        <w:t>)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4.1 Définition.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4.2 Comparaison d’un triac avec gradateur.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4.3 S</w:t>
      </w:r>
      <w:r w:rsidR="00445C25" w:rsidRPr="0086708E">
        <w:rPr>
          <w:szCs w:val="22"/>
        </w:rPr>
        <w:t>t</w:t>
      </w:r>
      <w:r w:rsidRPr="0086708E">
        <w:rPr>
          <w:szCs w:val="22"/>
        </w:rPr>
        <w:t>ructure interne d’un triac.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4.4 Caractéristique du triac.</w:t>
      </w:r>
    </w:p>
    <w:p w:rsidR="00F63626" w:rsidRPr="0086708E" w:rsidRDefault="00F63626" w:rsidP="00445C25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4.5 Command</w:t>
      </w:r>
      <w:r w:rsidR="00445C25" w:rsidRPr="0086708E">
        <w:rPr>
          <w:szCs w:val="22"/>
        </w:rPr>
        <w:t>e</w:t>
      </w:r>
      <w:r w:rsidRPr="0086708E">
        <w:rPr>
          <w:szCs w:val="22"/>
        </w:rPr>
        <w:t xml:space="preserve"> </w:t>
      </w:r>
      <w:r w:rsidR="00445C25" w:rsidRPr="0086708E">
        <w:rPr>
          <w:szCs w:val="22"/>
        </w:rPr>
        <w:t>gâchette</w:t>
      </w:r>
      <w:r w:rsidRPr="0086708E">
        <w:rPr>
          <w:szCs w:val="22"/>
        </w:rPr>
        <w:t> : mode I, mode II, mode III, mode IV.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4.6 Les dispositifs de déclenchement des triacs.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4.7Exercices.</w:t>
      </w:r>
    </w:p>
    <w:p w:rsidR="00445C25" w:rsidRPr="0086708E" w:rsidRDefault="00445C25" w:rsidP="00445C25">
      <w:pPr>
        <w:pStyle w:val="N"/>
        <w:spacing w:after="120"/>
        <w:jc w:val="left"/>
        <w:outlineLvl w:val="0"/>
        <w:rPr>
          <w:szCs w:val="22"/>
          <w:u w:val="single"/>
        </w:rPr>
      </w:pPr>
    </w:p>
    <w:p w:rsidR="00F63626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5</w:t>
      </w:r>
      <w:r w:rsidR="00445C25" w:rsidRPr="0086708E">
        <w:rPr>
          <w:szCs w:val="22"/>
        </w:rPr>
        <w:t> :</w:t>
      </w:r>
      <w:r w:rsidRPr="0086708E">
        <w:rPr>
          <w:szCs w:val="22"/>
        </w:rPr>
        <w:t xml:space="preserve"> </w:t>
      </w:r>
      <w:r w:rsidR="00445C25" w:rsidRPr="0086708E">
        <w:rPr>
          <w:szCs w:val="22"/>
        </w:rPr>
        <w:t>les</w:t>
      </w:r>
      <w:r w:rsidR="005C538C" w:rsidRPr="0086708E">
        <w:rPr>
          <w:szCs w:val="22"/>
        </w:rPr>
        <w:t xml:space="preserve"> </w:t>
      </w:r>
      <w:r w:rsidR="00445C25" w:rsidRPr="0086708E">
        <w:rPr>
          <w:szCs w:val="22"/>
        </w:rPr>
        <w:t xml:space="preserve"> diacs</w:t>
      </w:r>
      <w:r w:rsidR="00445C25" w:rsidRPr="0086708E">
        <w:rPr>
          <w:rFonts w:ascii="Arial Rounded MT Bold" w:hAnsi="Arial Rounded MT Bold"/>
          <w:caps w:val="0"/>
          <w:spacing w:val="0"/>
          <w:szCs w:val="22"/>
        </w:rPr>
        <w:t xml:space="preserve"> </w:t>
      </w:r>
      <w:r w:rsidR="005C538C" w:rsidRPr="0086708E">
        <w:rPr>
          <w:rFonts w:ascii="Arial Rounded MT Bold" w:hAnsi="Arial Rounded MT Bold"/>
          <w:caps w:val="0"/>
          <w:spacing w:val="0"/>
          <w:szCs w:val="22"/>
        </w:rPr>
        <w:t xml:space="preserve">   </w:t>
      </w:r>
      <w:r w:rsidR="00445C25" w:rsidRPr="0086708E">
        <w:rPr>
          <w:rFonts w:ascii="Arial Rounded MT Bold" w:hAnsi="Arial Rounded MT Bold"/>
          <w:caps w:val="0"/>
          <w:spacing w:val="0"/>
          <w:szCs w:val="22"/>
        </w:rPr>
        <w:t>(2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="00445C25" w:rsidRPr="0086708E">
        <w:rPr>
          <w:rFonts w:ascii="Arial Rounded MT Bold" w:hAnsi="Arial Rounded MT Bold"/>
          <w:caps w:val="0"/>
          <w:spacing w:val="0"/>
          <w:szCs w:val="22"/>
        </w:rPr>
        <w:t>)</w:t>
      </w:r>
      <w:r w:rsidRPr="0086708E">
        <w:rPr>
          <w:rFonts w:ascii="Arial Rounded MT Bold" w:hAnsi="Arial Rounded MT Bold"/>
          <w:caps w:val="0"/>
          <w:spacing w:val="0"/>
          <w:szCs w:val="22"/>
        </w:rPr>
        <w:t xml:space="preserve"> 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5.1 Définition.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5.2 Constitution interne avec schéma équivalent.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5.3 Caractéristiques statiques.</w:t>
      </w:r>
    </w:p>
    <w:p w:rsidR="005C538C" w:rsidRPr="0086708E" w:rsidRDefault="005C538C" w:rsidP="005C538C">
      <w:pPr>
        <w:pStyle w:val="N"/>
        <w:spacing w:after="120"/>
        <w:jc w:val="left"/>
        <w:outlineLvl w:val="0"/>
        <w:rPr>
          <w:szCs w:val="22"/>
        </w:rPr>
      </w:pPr>
    </w:p>
    <w:p w:rsidR="00F63626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6</w:t>
      </w:r>
      <w:r w:rsidR="005C538C" w:rsidRPr="0086708E">
        <w:rPr>
          <w:szCs w:val="22"/>
        </w:rPr>
        <w:t xml:space="preserve"> : TRANSISTOR uni jonction     </w:t>
      </w:r>
      <w:r w:rsidR="005C538C" w:rsidRPr="0086708E">
        <w:rPr>
          <w:rFonts w:ascii="Arial Rounded MT Bold" w:hAnsi="Arial Rounded MT Bold"/>
          <w:caps w:val="0"/>
          <w:spacing w:val="0"/>
          <w:szCs w:val="22"/>
        </w:rPr>
        <w:t xml:space="preserve"> (2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="005C538C" w:rsidRPr="0086708E">
        <w:rPr>
          <w:rFonts w:ascii="Arial Rounded MT Bold" w:hAnsi="Arial Rounded MT Bold"/>
          <w:caps w:val="0"/>
          <w:spacing w:val="0"/>
          <w:szCs w:val="22"/>
        </w:rPr>
        <w:t>)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6.1 Description et propriétés d’un TUJ.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6.2 Générateur d’impulsion à TUJ avec exercice.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6.3 Circuit d’amorçage d’un thyristor.</w:t>
      </w:r>
    </w:p>
    <w:p w:rsidR="00F63626" w:rsidRPr="0086708E" w:rsidRDefault="00F63626" w:rsidP="00F63626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6.4 Exercices.</w:t>
      </w:r>
    </w:p>
    <w:p w:rsidR="005C538C" w:rsidRPr="0086708E" w:rsidRDefault="005C538C" w:rsidP="00F63626">
      <w:pPr>
        <w:pStyle w:val="BodyTextIndent3"/>
        <w:ind w:left="0" w:firstLine="0"/>
        <w:rPr>
          <w:szCs w:val="22"/>
        </w:rPr>
      </w:pPr>
    </w:p>
    <w:p w:rsidR="005C538C" w:rsidRPr="0086708E" w:rsidRDefault="005C538C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 xml:space="preserve">Chapitre 7 : TRANSISTOR uni jonction  PROGRAMMABLE   </w:t>
      </w:r>
      <w:r w:rsidRPr="0086708E">
        <w:rPr>
          <w:rFonts w:ascii="Arial Rounded MT Bold" w:hAnsi="Arial Rounded MT Bold"/>
          <w:caps w:val="0"/>
          <w:spacing w:val="0"/>
          <w:szCs w:val="22"/>
        </w:rPr>
        <w:t xml:space="preserve"> (2</w:t>
      </w:r>
      <w:r w:rsidR="00B30BCA">
        <w:rPr>
          <w:rFonts w:ascii="Arial Rounded MT Bold" w:hAnsi="Arial Rounded MT Bold"/>
          <w:caps w:val="0"/>
          <w:spacing w:val="0"/>
          <w:szCs w:val="22"/>
        </w:rPr>
        <w:t>H</w:t>
      </w:r>
      <w:r w:rsidRPr="0086708E">
        <w:rPr>
          <w:rFonts w:ascii="Arial Rounded MT Bold" w:hAnsi="Arial Rounded MT Bold"/>
          <w:caps w:val="0"/>
          <w:spacing w:val="0"/>
          <w:szCs w:val="22"/>
        </w:rPr>
        <w:t>)</w:t>
      </w:r>
    </w:p>
    <w:p w:rsidR="005C538C" w:rsidRPr="0086708E" w:rsidRDefault="005C538C" w:rsidP="00DB451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DB451A" w:rsidRPr="0086708E">
        <w:rPr>
          <w:szCs w:val="22"/>
        </w:rPr>
        <w:t>7</w:t>
      </w:r>
      <w:r w:rsidRPr="0086708E">
        <w:rPr>
          <w:szCs w:val="22"/>
        </w:rPr>
        <w:t>.1 Description et propriétés d’un TUP.</w:t>
      </w:r>
    </w:p>
    <w:p w:rsidR="005C538C" w:rsidRPr="0086708E" w:rsidRDefault="005C538C" w:rsidP="00DB451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DB451A" w:rsidRPr="0086708E">
        <w:rPr>
          <w:szCs w:val="22"/>
        </w:rPr>
        <w:t>7</w:t>
      </w:r>
      <w:r w:rsidRPr="0086708E">
        <w:rPr>
          <w:szCs w:val="22"/>
        </w:rPr>
        <w:t>.2 Générateur d’impulsion à TUP avec exercice.</w:t>
      </w:r>
    </w:p>
    <w:p w:rsidR="005C538C" w:rsidRPr="0086708E" w:rsidRDefault="005C538C" w:rsidP="00DB451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DB451A" w:rsidRPr="0086708E">
        <w:rPr>
          <w:szCs w:val="22"/>
        </w:rPr>
        <w:t>7</w:t>
      </w:r>
      <w:r w:rsidRPr="0086708E">
        <w:rPr>
          <w:szCs w:val="22"/>
        </w:rPr>
        <w:t>.3 Circuit d’amorçage d’un thyristor.</w:t>
      </w:r>
    </w:p>
    <w:p w:rsidR="005C538C" w:rsidRPr="0086708E" w:rsidRDefault="005C538C" w:rsidP="00DB451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DB451A" w:rsidRPr="0086708E">
        <w:rPr>
          <w:szCs w:val="22"/>
        </w:rPr>
        <w:t>7</w:t>
      </w:r>
      <w:r w:rsidRPr="0086708E">
        <w:rPr>
          <w:szCs w:val="22"/>
        </w:rPr>
        <w:t>.4 Exercices.</w:t>
      </w:r>
    </w:p>
    <w:p w:rsidR="005C538C" w:rsidRPr="0086708E" w:rsidRDefault="005C538C" w:rsidP="00F63626">
      <w:pPr>
        <w:pStyle w:val="Title"/>
        <w:rPr>
          <w:sz w:val="22"/>
          <w:szCs w:val="22"/>
          <w:u w:val="single"/>
        </w:rPr>
      </w:pPr>
    </w:p>
    <w:p w:rsidR="005C538C" w:rsidRPr="0086708E" w:rsidRDefault="005C538C" w:rsidP="00F63626">
      <w:pPr>
        <w:pStyle w:val="Title"/>
        <w:rPr>
          <w:sz w:val="22"/>
          <w:szCs w:val="22"/>
          <w:u w:val="single"/>
        </w:rPr>
      </w:pPr>
    </w:p>
    <w:p w:rsidR="005C538C" w:rsidRPr="0086708E" w:rsidRDefault="005C538C" w:rsidP="00F63626">
      <w:pPr>
        <w:pStyle w:val="Title"/>
        <w:rPr>
          <w:sz w:val="22"/>
          <w:szCs w:val="22"/>
          <w:u w:val="single"/>
        </w:rPr>
      </w:pPr>
    </w:p>
    <w:p w:rsidR="00F63626" w:rsidRPr="0086708E" w:rsidRDefault="00F63626" w:rsidP="00AE5715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 xml:space="preserve">Chapitre </w:t>
      </w:r>
      <w:r w:rsidR="00B8328A" w:rsidRPr="0086708E">
        <w:rPr>
          <w:szCs w:val="22"/>
        </w:rPr>
        <w:t>8</w:t>
      </w:r>
      <w:r w:rsidR="00DB451A" w:rsidRPr="0086708E">
        <w:rPr>
          <w:szCs w:val="22"/>
        </w:rPr>
        <w:t> </w:t>
      </w:r>
      <w:r w:rsidR="002929BF" w:rsidRPr="0086708E">
        <w:rPr>
          <w:szCs w:val="22"/>
        </w:rPr>
        <w:t>: PROBLEMES</w:t>
      </w:r>
      <w:r w:rsidR="00DB451A" w:rsidRPr="0086708E">
        <w:rPr>
          <w:szCs w:val="22"/>
        </w:rPr>
        <w:t xml:space="preserve"> thermiques    </w:t>
      </w:r>
      <w:r w:rsidR="00DB451A" w:rsidRPr="0086708E">
        <w:rPr>
          <w:rFonts w:ascii="Arial Rounded MT Bold" w:hAnsi="Arial Rounded MT Bold"/>
          <w:caps w:val="0"/>
          <w:spacing w:val="0"/>
          <w:szCs w:val="22"/>
        </w:rPr>
        <w:t>(</w:t>
      </w:r>
      <w:r w:rsidR="00AE5715">
        <w:rPr>
          <w:rFonts w:ascii="Arial Rounded MT Bold" w:hAnsi="Arial Rounded MT Bold"/>
          <w:caps w:val="0"/>
          <w:spacing w:val="0"/>
          <w:szCs w:val="22"/>
        </w:rPr>
        <w:t>2</w:t>
      </w:r>
      <w:r w:rsidR="00DB451A" w:rsidRPr="0086708E">
        <w:rPr>
          <w:rFonts w:ascii="Arial Rounded MT Bold" w:hAnsi="Arial Rounded MT Bold"/>
          <w:caps w:val="0"/>
          <w:spacing w:val="0"/>
          <w:szCs w:val="22"/>
        </w:rPr>
        <w:t>h)</w:t>
      </w:r>
    </w:p>
    <w:p w:rsidR="005E7856" w:rsidRPr="0086708E" w:rsidRDefault="005E7856" w:rsidP="00B8328A">
      <w:pPr>
        <w:pStyle w:val="BodyTextIndent3"/>
        <w:ind w:left="0" w:firstLine="0"/>
        <w:rPr>
          <w:rFonts w:cs="Arial"/>
          <w:szCs w:val="22"/>
        </w:rPr>
      </w:pP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.1 Généralités.</w:t>
      </w: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</w:t>
      </w:r>
      <w:r w:rsidR="00B8328A" w:rsidRPr="0086708E">
        <w:rPr>
          <w:rFonts w:cs="Arial"/>
          <w:szCs w:val="22"/>
        </w:rPr>
        <w:t>.8</w:t>
      </w:r>
      <w:r w:rsidRPr="0086708E">
        <w:rPr>
          <w:szCs w:val="22"/>
        </w:rPr>
        <w:t>.2 Notions.</w:t>
      </w: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.3 Représentation analogique.</w:t>
      </w: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.4 Calculs thermiques.</w:t>
      </w: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.5 Réseaux thermiques.</w:t>
      </w:r>
    </w:p>
    <w:p w:rsidR="00F63626" w:rsidRPr="0086708E" w:rsidRDefault="00F63626" w:rsidP="00B8328A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.6 Dispositifs de refroidissement.</w:t>
      </w:r>
    </w:p>
    <w:p w:rsidR="00155C82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B8328A" w:rsidRPr="0086708E">
        <w:rPr>
          <w:szCs w:val="22"/>
        </w:rPr>
        <w:t>8</w:t>
      </w:r>
      <w:r w:rsidRPr="0086708E">
        <w:rPr>
          <w:szCs w:val="22"/>
        </w:rPr>
        <w:t>.7 Exercices.</w:t>
      </w:r>
    </w:p>
    <w:p w:rsidR="00155C82" w:rsidRPr="0086708E" w:rsidRDefault="00155C82" w:rsidP="00155C82">
      <w:pPr>
        <w:pStyle w:val="BodyTextIndent3"/>
        <w:ind w:left="0" w:firstLine="0"/>
        <w:rPr>
          <w:szCs w:val="22"/>
        </w:rPr>
      </w:pPr>
    </w:p>
    <w:p w:rsidR="00155C82" w:rsidRPr="0086708E" w:rsidRDefault="00155C82" w:rsidP="00B30BCA">
      <w:pPr>
        <w:pStyle w:val="BodyTextIndent3"/>
        <w:ind w:left="0" w:right="-270" w:firstLine="0"/>
        <w:rPr>
          <w:b/>
          <w:bCs/>
          <w:szCs w:val="22"/>
        </w:rPr>
      </w:pPr>
      <w:r w:rsidRPr="0086708E">
        <w:rPr>
          <w:b/>
          <w:bCs/>
          <w:szCs w:val="22"/>
        </w:rPr>
        <w:t xml:space="preserve">CHAPITRE 9 : PROTECTION DES SEMI-CONDUCTEURS, ANTIPARATISAGES  </w:t>
      </w:r>
      <w:r w:rsidRPr="0086708E">
        <w:rPr>
          <w:rFonts w:ascii="Arial Rounded MT Bold" w:hAnsi="Arial Rounded MT Bold"/>
          <w:b/>
          <w:bCs/>
          <w:szCs w:val="22"/>
        </w:rPr>
        <w:t>(</w:t>
      </w:r>
      <w:r w:rsidR="00B30BCA">
        <w:rPr>
          <w:rFonts w:ascii="Arial Rounded MT Bold" w:hAnsi="Arial Rounded MT Bold"/>
          <w:b/>
          <w:bCs/>
          <w:szCs w:val="22"/>
        </w:rPr>
        <w:t>4</w:t>
      </w:r>
      <w:r w:rsidR="00F64B56" w:rsidRPr="0086708E">
        <w:rPr>
          <w:rFonts w:ascii="Arial Rounded MT Bold" w:hAnsi="Arial Rounded MT Bold"/>
          <w:b/>
          <w:bCs/>
          <w:szCs w:val="22"/>
        </w:rPr>
        <w:t>h</w:t>
      </w:r>
      <w:r w:rsidRPr="0086708E">
        <w:rPr>
          <w:rFonts w:ascii="Arial Rounded MT Bold" w:hAnsi="Arial Rounded MT Bold"/>
          <w:b/>
          <w:bCs/>
          <w:szCs w:val="22"/>
        </w:rPr>
        <w:t>)</w:t>
      </w:r>
    </w:p>
    <w:p w:rsidR="00155C82" w:rsidRPr="0086708E" w:rsidRDefault="00155C82" w:rsidP="00F63626">
      <w:pPr>
        <w:pStyle w:val="BodyTextIndent3"/>
        <w:ind w:left="0" w:firstLine="0"/>
        <w:rPr>
          <w:rFonts w:cs="Arial"/>
          <w:szCs w:val="22"/>
        </w:rPr>
      </w:pP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.1 Introduction.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.2 Protection contre les surtensions.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.3 Protection contre les surintensités.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.4 Les parasites électromagnétiques.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.5 Protection contre les parasites électromagnétiques.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.6 Parasites magnétiques.</w:t>
      </w:r>
    </w:p>
    <w:p w:rsidR="00F63626" w:rsidRPr="0086708E" w:rsidRDefault="00F63626" w:rsidP="00155C82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55C82" w:rsidRPr="0086708E">
        <w:rPr>
          <w:szCs w:val="22"/>
        </w:rPr>
        <w:t>9</w:t>
      </w:r>
      <w:r w:rsidRPr="0086708E">
        <w:rPr>
          <w:szCs w:val="22"/>
        </w:rPr>
        <w:t>.7 Exercices.</w:t>
      </w:r>
    </w:p>
    <w:p w:rsidR="00155C82" w:rsidRPr="0086708E" w:rsidRDefault="00155C82" w:rsidP="00155C82">
      <w:pPr>
        <w:pStyle w:val="N"/>
        <w:spacing w:after="120"/>
        <w:outlineLvl w:val="0"/>
        <w:rPr>
          <w:szCs w:val="22"/>
        </w:rPr>
      </w:pPr>
    </w:p>
    <w:p w:rsidR="00F63626" w:rsidRPr="0086708E" w:rsidRDefault="00155C82" w:rsidP="00B30BCA">
      <w:pPr>
        <w:pStyle w:val="N"/>
        <w:spacing w:after="120"/>
        <w:ind w:left="-27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 xml:space="preserve">   </w:t>
      </w:r>
      <w:r w:rsidR="00F63626" w:rsidRPr="0086708E">
        <w:rPr>
          <w:szCs w:val="22"/>
        </w:rPr>
        <w:t xml:space="preserve">Chapitre </w:t>
      </w:r>
      <w:r w:rsidRPr="0086708E">
        <w:rPr>
          <w:szCs w:val="22"/>
        </w:rPr>
        <w:t>10 : association des semi-</w:t>
      </w:r>
      <w:r w:rsidR="001613B7" w:rsidRPr="0086708E">
        <w:rPr>
          <w:szCs w:val="22"/>
        </w:rPr>
        <w:t>CONDUCTEURS  (</w:t>
      </w:r>
      <w:r w:rsidR="00B30BCA">
        <w:rPr>
          <w:rFonts w:ascii="Arial Rounded MT Bold" w:hAnsi="Arial Rounded MT Bold"/>
          <w:caps w:val="0"/>
          <w:spacing w:val="0"/>
          <w:szCs w:val="22"/>
        </w:rPr>
        <w:t>4</w:t>
      </w:r>
      <w:r w:rsidRPr="0086708E">
        <w:rPr>
          <w:rFonts w:ascii="Arial Rounded MT Bold" w:hAnsi="Arial Rounded MT Bold"/>
          <w:caps w:val="0"/>
          <w:spacing w:val="0"/>
          <w:szCs w:val="22"/>
        </w:rPr>
        <w:t xml:space="preserve"> h)</w:t>
      </w:r>
    </w:p>
    <w:p w:rsidR="005E7856" w:rsidRPr="0086708E" w:rsidRDefault="005E7856" w:rsidP="005E7856">
      <w:pPr>
        <w:pStyle w:val="N"/>
        <w:spacing w:after="120"/>
        <w:ind w:left="-27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</w:p>
    <w:p w:rsidR="00F63626" w:rsidRPr="0086708E" w:rsidRDefault="00F63626" w:rsidP="001613B7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10.1 Intro</w:t>
      </w:r>
      <w:r w:rsidRPr="0086708E">
        <w:rPr>
          <w:szCs w:val="22"/>
        </w:rPr>
        <w:t>duction.</w:t>
      </w:r>
    </w:p>
    <w:p w:rsidR="00F63626" w:rsidRPr="0086708E" w:rsidRDefault="00F63626" w:rsidP="001613B7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.2 Association série.</w:t>
      </w:r>
    </w:p>
    <w:p w:rsidR="00F63626" w:rsidRPr="0086708E" w:rsidRDefault="00F63626" w:rsidP="001613B7">
      <w:pPr>
        <w:pStyle w:val="BodyTextIndent3"/>
        <w:ind w:left="426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.2.1 Des redresseurs (diodes).</w:t>
      </w:r>
    </w:p>
    <w:p w:rsidR="00F63626" w:rsidRPr="0086708E" w:rsidRDefault="00F63626" w:rsidP="001613B7">
      <w:pPr>
        <w:pStyle w:val="BodyTextIndent3"/>
        <w:ind w:left="426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.2.2 Des thyristors.</w:t>
      </w:r>
    </w:p>
    <w:p w:rsidR="00F63626" w:rsidRPr="0086708E" w:rsidRDefault="00F63626" w:rsidP="001613B7">
      <w:pPr>
        <w:pStyle w:val="BodyTextIndent3"/>
        <w:ind w:left="426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.2.3 De plusieurs dispositifs identiques en série.</w:t>
      </w:r>
    </w:p>
    <w:p w:rsidR="00F63626" w:rsidRPr="0086708E" w:rsidRDefault="00F63626" w:rsidP="001613B7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.3 Association parallèle.</w:t>
      </w:r>
    </w:p>
    <w:p w:rsidR="00F63626" w:rsidRPr="0086708E" w:rsidRDefault="00F63626" w:rsidP="001613B7">
      <w:pPr>
        <w:pStyle w:val="BodyTextIndent3"/>
        <w:ind w:left="426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.3.1 Les résistances d’équilibrage.</w:t>
      </w:r>
    </w:p>
    <w:p w:rsidR="00F63626" w:rsidRPr="0086708E" w:rsidRDefault="00F63626" w:rsidP="001613B7">
      <w:pPr>
        <w:pStyle w:val="BodyTextIndent3"/>
        <w:ind w:left="426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.3.2 Les transformateurs d’équilibrage.</w:t>
      </w:r>
    </w:p>
    <w:p w:rsidR="00F63626" w:rsidRPr="0086708E" w:rsidRDefault="00F63626" w:rsidP="001613B7">
      <w:pPr>
        <w:pStyle w:val="BodyTextIndent3"/>
        <w:ind w:left="0" w:firstLine="0"/>
        <w:rPr>
          <w:szCs w:val="22"/>
        </w:rPr>
      </w:pPr>
      <w:r w:rsidRPr="0086708E">
        <w:rPr>
          <w:rFonts w:cs="Arial"/>
          <w:szCs w:val="22"/>
        </w:rPr>
        <w:t>1.</w:t>
      </w:r>
      <w:r w:rsidR="001613B7" w:rsidRPr="0086708E">
        <w:rPr>
          <w:szCs w:val="22"/>
        </w:rPr>
        <w:t>10</w:t>
      </w:r>
      <w:r w:rsidRPr="0086708E">
        <w:rPr>
          <w:szCs w:val="22"/>
        </w:rPr>
        <w:t>.4 Exercices.</w:t>
      </w:r>
    </w:p>
    <w:p w:rsidR="003A15A7" w:rsidRPr="0086708E" w:rsidRDefault="003A15A7" w:rsidP="003A15A7">
      <w:pPr>
        <w:pStyle w:val="N"/>
        <w:spacing w:after="120"/>
        <w:jc w:val="center"/>
        <w:outlineLvl w:val="0"/>
        <w:rPr>
          <w:szCs w:val="22"/>
        </w:rPr>
      </w:pPr>
    </w:p>
    <w:p w:rsidR="003A15A7" w:rsidRPr="0086708E" w:rsidRDefault="00F63626" w:rsidP="00B30BCA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Cs w:val="22"/>
        </w:rPr>
      </w:pPr>
      <w:r w:rsidRPr="0086708E">
        <w:rPr>
          <w:szCs w:val="22"/>
        </w:rPr>
        <w:t>Chapitre 1</w:t>
      </w:r>
      <w:r w:rsidR="003A15A7" w:rsidRPr="0086708E">
        <w:rPr>
          <w:szCs w:val="22"/>
        </w:rPr>
        <w:t xml:space="preserve">1 : REDRESSEURS    </w:t>
      </w:r>
      <w:r w:rsidR="003A15A7" w:rsidRPr="0086708E">
        <w:rPr>
          <w:rFonts w:ascii="Arial Rounded MT Bold" w:hAnsi="Arial Rounded MT Bold"/>
          <w:caps w:val="0"/>
          <w:spacing w:val="0"/>
          <w:szCs w:val="22"/>
        </w:rPr>
        <w:t>(</w:t>
      </w:r>
      <w:r w:rsidR="00B30BCA">
        <w:rPr>
          <w:rFonts w:ascii="Arial Rounded MT Bold" w:hAnsi="Arial Rounded MT Bold"/>
          <w:caps w:val="0"/>
          <w:spacing w:val="0"/>
          <w:szCs w:val="22"/>
        </w:rPr>
        <w:t>10</w:t>
      </w:r>
      <w:r w:rsidR="003A15A7" w:rsidRPr="0086708E">
        <w:rPr>
          <w:rFonts w:ascii="Arial Rounded MT Bold" w:hAnsi="Arial Rounded MT Bold"/>
          <w:caps w:val="0"/>
          <w:spacing w:val="0"/>
          <w:szCs w:val="22"/>
        </w:rPr>
        <w:t>h)</w:t>
      </w:r>
    </w:p>
    <w:p w:rsidR="003A15A7" w:rsidRPr="0086708E" w:rsidRDefault="003A15A7" w:rsidP="003A15A7">
      <w:pPr>
        <w:pStyle w:val="Title"/>
        <w:jc w:val="left"/>
        <w:rPr>
          <w:sz w:val="22"/>
          <w:szCs w:val="22"/>
        </w:rPr>
      </w:pP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.1 But.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.2 Montage monophasé, une alternance.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.3 Montage monophasé deux alternances.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.4 Pont monophasé.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.5 Montage triphasé une alternance.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.6Pont triphasé à 6 diodes et 6 thyristors réversibilités.</w:t>
      </w:r>
    </w:p>
    <w:p w:rsidR="00F63626" w:rsidRPr="0086708E" w:rsidRDefault="00F63626" w:rsidP="003A15A7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.7 Pont mixte (non réversibilité).</w:t>
      </w:r>
    </w:p>
    <w:p w:rsidR="00F63626" w:rsidRPr="0086708E" w:rsidRDefault="00F63626" w:rsidP="003A15A7">
      <w:pPr>
        <w:pStyle w:val="BodyTextIndent3"/>
        <w:ind w:left="709" w:hanging="709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.8</w:t>
      </w:r>
      <w:r w:rsidRPr="0086708E">
        <w:rPr>
          <w:szCs w:val="22"/>
        </w:rPr>
        <w:tab/>
        <w:t xml:space="preserve">Calcul de courant moyenne </w:t>
      </w:r>
      <w:proofErr w:type="spellStart"/>
      <w:r w:rsidRPr="0086708E">
        <w:rPr>
          <w:szCs w:val="22"/>
        </w:rPr>
        <w:t>I</w:t>
      </w:r>
      <w:r w:rsidRPr="0086708E">
        <w:rPr>
          <w:szCs w:val="22"/>
          <w:vertAlign w:val="subscript"/>
        </w:rPr>
        <w:t>moy</w:t>
      </w:r>
      <w:proofErr w:type="spellEnd"/>
      <w:r w:rsidRPr="0086708E">
        <w:rPr>
          <w:szCs w:val="22"/>
        </w:rPr>
        <w:t xml:space="preserve">, courant efficace </w:t>
      </w:r>
      <w:proofErr w:type="spellStart"/>
      <w:r w:rsidRPr="0086708E">
        <w:rPr>
          <w:szCs w:val="22"/>
        </w:rPr>
        <w:t>I</w:t>
      </w:r>
      <w:r w:rsidR="003A15A7" w:rsidRPr="0086708E">
        <w:rPr>
          <w:szCs w:val="22"/>
          <w:vertAlign w:val="subscript"/>
        </w:rPr>
        <w:t>eff</w:t>
      </w:r>
      <w:proofErr w:type="spellEnd"/>
      <w:r w:rsidRPr="0086708E">
        <w:rPr>
          <w:szCs w:val="22"/>
        </w:rPr>
        <w:t xml:space="preserve"> ondulation résiduelle, tension inverse maximal V</w:t>
      </w:r>
      <w:r w:rsidRPr="0086708E">
        <w:rPr>
          <w:szCs w:val="22"/>
          <w:vertAlign w:val="subscript"/>
        </w:rPr>
        <w:t>RWM</w:t>
      </w:r>
      <w:r w:rsidRPr="0086708E">
        <w:rPr>
          <w:szCs w:val="22"/>
        </w:rPr>
        <w:t xml:space="preserve"> pour les montages suivante :</w:t>
      </w:r>
    </w:p>
    <w:p w:rsidR="00F63626" w:rsidRPr="0086708E" w:rsidRDefault="00F63626" w:rsidP="003A15A7">
      <w:pPr>
        <w:pStyle w:val="BodyTextIndent3"/>
        <w:ind w:left="1134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>.8.1 Monophasé à une seule alternance.</w:t>
      </w:r>
    </w:p>
    <w:p w:rsidR="00F63626" w:rsidRPr="0086708E" w:rsidRDefault="00F63626" w:rsidP="003A15A7">
      <w:pPr>
        <w:pStyle w:val="BodyTextIndent3"/>
        <w:ind w:left="1134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3A15A7" w:rsidRPr="0086708E">
        <w:rPr>
          <w:szCs w:val="22"/>
        </w:rPr>
        <w:t>1</w:t>
      </w:r>
      <w:r w:rsidRPr="0086708E">
        <w:rPr>
          <w:szCs w:val="22"/>
        </w:rPr>
        <w:t xml:space="preserve">.8.2 Monophasé </w:t>
      </w:r>
      <w:proofErr w:type="gramStart"/>
      <w:r w:rsidRPr="0086708E">
        <w:rPr>
          <w:szCs w:val="22"/>
        </w:rPr>
        <w:t>a</w:t>
      </w:r>
      <w:proofErr w:type="gramEnd"/>
      <w:r w:rsidRPr="0086708E">
        <w:rPr>
          <w:szCs w:val="22"/>
        </w:rPr>
        <w:t xml:space="preserve"> deux alternances.</w:t>
      </w:r>
    </w:p>
    <w:p w:rsidR="00F63626" w:rsidRPr="0086708E" w:rsidRDefault="00F63626" w:rsidP="00B65319">
      <w:pPr>
        <w:pStyle w:val="BodyTextIndent3"/>
        <w:ind w:left="1134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B65319" w:rsidRPr="0086708E">
        <w:rPr>
          <w:szCs w:val="22"/>
        </w:rPr>
        <w:t>1</w:t>
      </w:r>
      <w:r w:rsidRPr="0086708E">
        <w:rPr>
          <w:szCs w:val="22"/>
        </w:rPr>
        <w:t>.8.3 Montage m phases.</w:t>
      </w:r>
    </w:p>
    <w:p w:rsidR="00F63626" w:rsidRPr="0086708E" w:rsidRDefault="00F63626" w:rsidP="00B65319">
      <w:pPr>
        <w:pStyle w:val="BodyTextIndent3"/>
        <w:ind w:left="1134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B65319" w:rsidRPr="0086708E">
        <w:rPr>
          <w:szCs w:val="22"/>
        </w:rPr>
        <w:t>1</w:t>
      </w:r>
      <w:r w:rsidRPr="0086708E">
        <w:rPr>
          <w:szCs w:val="22"/>
        </w:rPr>
        <w:t>.8.4 Montage pont triphasé.</w:t>
      </w:r>
    </w:p>
    <w:p w:rsidR="005E7856" w:rsidRPr="0086708E" w:rsidRDefault="00F63626" w:rsidP="005E785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</w:t>
      </w:r>
      <w:r w:rsidR="005E7856" w:rsidRPr="0086708E">
        <w:rPr>
          <w:szCs w:val="22"/>
        </w:rPr>
        <w:t>1</w:t>
      </w:r>
      <w:r w:rsidRPr="0086708E">
        <w:rPr>
          <w:szCs w:val="22"/>
        </w:rPr>
        <w:t>.9 Exercices.</w:t>
      </w:r>
    </w:p>
    <w:p w:rsidR="00D51665" w:rsidRPr="0086708E" w:rsidRDefault="00D51665" w:rsidP="005E7856">
      <w:pPr>
        <w:pStyle w:val="BodyTextIndent3"/>
        <w:ind w:left="567" w:hanging="567"/>
        <w:rPr>
          <w:b/>
          <w:bCs/>
          <w:szCs w:val="22"/>
        </w:rPr>
      </w:pPr>
    </w:p>
    <w:p w:rsidR="005E7856" w:rsidRPr="0086708E" w:rsidRDefault="00F63626" w:rsidP="00B30BCA">
      <w:pPr>
        <w:pStyle w:val="BodyTextIndent3"/>
        <w:ind w:left="567" w:hanging="567"/>
        <w:rPr>
          <w:b/>
          <w:bCs/>
          <w:szCs w:val="22"/>
        </w:rPr>
      </w:pPr>
      <w:r w:rsidRPr="0086708E">
        <w:rPr>
          <w:b/>
          <w:bCs/>
          <w:szCs w:val="22"/>
        </w:rPr>
        <w:t>Chapitre 12</w:t>
      </w:r>
      <w:r w:rsidR="0041777B">
        <w:rPr>
          <w:b/>
          <w:bCs/>
          <w:szCs w:val="22"/>
        </w:rPr>
        <w:t> </w:t>
      </w:r>
      <w:r w:rsidR="00B30BCA">
        <w:rPr>
          <w:b/>
          <w:bCs/>
          <w:szCs w:val="22"/>
        </w:rPr>
        <w:t>: Commande</w:t>
      </w:r>
      <w:r w:rsidR="005E7856" w:rsidRPr="0086708E">
        <w:rPr>
          <w:b/>
          <w:bCs/>
          <w:szCs w:val="22"/>
        </w:rPr>
        <w:t xml:space="preserve"> des thyristors    (</w:t>
      </w:r>
      <w:r w:rsidR="00B30BCA">
        <w:rPr>
          <w:b/>
          <w:bCs/>
          <w:szCs w:val="22"/>
        </w:rPr>
        <w:t>4</w:t>
      </w:r>
      <w:r w:rsidR="00D51665" w:rsidRPr="0086708E">
        <w:rPr>
          <w:b/>
          <w:bCs/>
          <w:szCs w:val="22"/>
        </w:rPr>
        <w:t>h</w:t>
      </w:r>
      <w:r w:rsidR="005E7856" w:rsidRPr="0086708E">
        <w:rPr>
          <w:b/>
          <w:bCs/>
          <w:szCs w:val="22"/>
        </w:rPr>
        <w:t>)</w:t>
      </w:r>
    </w:p>
    <w:p w:rsidR="00F63626" w:rsidRPr="0086708E" w:rsidRDefault="00F63626" w:rsidP="005E7856">
      <w:pPr>
        <w:pStyle w:val="Title"/>
        <w:jc w:val="left"/>
        <w:rPr>
          <w:sz w:val="22"/>
          <w:szCs w:val="22"/>
        </w:rPr>
      </w:pPr>
    </w:p>
    <w:p w:rsidR="00F63626" w:rsidRPr="0086708E" w:rsidRDefault="00F63626" w:rsidP="005E0BA8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5E0BA8" w:rsidRPr="0086708E">
        <w:rPr>
          <w:szCs w:val="22"/>
        </w:rPr>
        <w:t>1</w:t>
      </w:r>
      <w:r w:rsidRPr="0086708E">
        <w:rPr>
          <w:szCs w:val="22"/>
        </w:rPr>
        <w:t>Commande par transistor uni jonction.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2</w:t>
      </w:r>
      <w:r w:rsidRPr="0086708E">
        <w:rPr>
          <w:szCs w:val="22"/>
        </w:rPr>
        <w:t xml:space="preserve"> Commande par trigger.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3</w:t>
      </w:r>
      <w:r w:rsidRPr="0086708E">
        <w:rPr>
          <w:szCs w:val="22"/>
        </w:rPr>
        <w:t xml:space="preserve"> Commande par oscillateur.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4</w:t>
      </w:r>
      <w:r w:rsidRPr="0086708E">
        <w:rPr>
          <w:szCs w:val="22"/>
        </w:rPr>
        <w:t xml:space="preserve"> Commande par transistors PNP et NPN.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5</w:t>
      </w:r>
      <w:r w:rsidRPr="0086708E">
        <w:rPr>
          <w:szCs w:val="22"/>
        </w:rPr>
        <w:t xml:space="preserve">Commande par </w:t>
      </w:r>
      <w:proofErr w:type="spellStart"/>
      <w:r w:rsidRPr="0086708E">
        <w:rPr>
          <w:szCs w:val="22"/>
        </w:rPr>
        <w:t>Diac</w:t>
      </w:r>
      <w:proofErr w:type="spellEnd"/>
      <w:r w:rsidRPr="0086708E">
        <w:rPr>
          <w:szCs w:val="22"/>
        </w:rPr>
        <w:t>.</w:t>
      </w:r>
    </w:p>
    <w:p w:rsidR="005E0BA8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lastRenderedPageBreak/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6</w:t>
      </w:r>
      <w:r w:rsidRPr="0086708E">
        <w:rPr>
          <w:szCs w:val="22"/>
        </w:rPr>
        <w:t xml:space="preserve"> Commande par PUT, 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7</w:t>
      </w:r>
      <w:r w:rsidRPr="0086708E">
        <w:rPr>
          <w:szCs w:val="22"/>
        </w:rPr>
        <w:t xml:space="preserve"> transformateurs d’impulsion.</w:t>
      </w:r>
    </w:p>
    <w:p w:rsidR="00F63626" w:rsidRPr="0086708E" w:rsidRDefault="00F63626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12.</w:t>
      </w:r>
      <w:r w:rsidR="00B42451" w:rsidRPr="0086708E">
        <w:rPr>
          <w:szCs w:val="22"/>
        </w:rPr>
        <w:t>8</w:t>
      </w:r>
      <w:r w:rsidRPr="0086708E">
        <w:rPr>
          <w:szCs w:val="22"/>
        </w:rPr>
        <w:t xml:space="preserve"> Déclenchement des thyristors associés en série et en parallèle.</w:t>
      </w:r>
    </w:p>
    <w:p w:rsidR="00F63626" w:rsidRPr="0086708E" w:rsidRDefault="00B42451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 xml:space="preserve">          </w:t>
      </w:r>
      <w:r w:rsidR="00F63626" w:rsidRPr="0086708E">
        <w:rPr>
          <w:rFonts w:cs="Arial"/>
          <w:szCs w:val="22"/>
        </w:rPr>
        <w:t>1.</w:t>
      </w:r>
      <w:r w:rsidR="00F63626" w:rsidRPr="0086708E">
        <w:rPr>
          <w:szCs w:val="22"/>
        </w:rPr>
        <w:t>12.</w:t>
      </w:r>
      <w:r w:rsidRPr="0086708E">
        <w:rPr>
          <w:szCs w:val="22"/>
        </w:rPr>
        <w:t>8</w:t>
      </w:r>
      <w:r w:rsidR="00F63626" w:rsidRPr="0086708E">
        <w:rPr>
          <w:szCs w:val="22"/>
        </w:rPr>
        <w:t>.1 Cas de deux thyristors en série.</w:t>
      </w:r>
    </w:p>
    <w:p w:rsidR="00F63626" w:rsidRPr="0086708E" w:rsidRDefault="00B42451" w:rsidP="00B42451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 xml:space="preserve">          </w:t>
      </w:r>
      <w:r w:rsidR="00F63626" w:rsidRPr="0086708E">
        <w:rPr>
          <w:rFonts w:cs="Arial"/>
          <w:szCs w:val="22"/>
        </w:rPr>
        <w:t>1.</w:t>
      </w:r>
      <w:r w:rsidR="00F63626" w:rsidRPr="0086708E">
        <w:rPr>
          <w:szCs w:val="22"/>
        </w:rPr>
        <w:t>12.</w:t>
      </w:r>
      <w:r w:rsidRPr="0086708E">
        <w:rPr>
          <w:szCs w:val="22"/>
        </w:rPr>
        <w:t>8</w:t>
      </w:r>
      <w:r w:rsidR="00F63626" w:rsidRPr="0086708E">
        <w:rPr>
          <w:szCs w:val="22"/>
        </w:rPr>
        <w:t>.2 Cas de plus de deux thyristors en série.</w:t>
      </w:r>
    </w:p>
    <w:p w:rsidR="00D51665" w:rsidRPr="0086708E" w:rsidRDefault="00B42451" w:rsidP="00D51665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 xml:space="preserve">          </w:t>
      </w:r>
      <w:r w:rsidR="00F63626" w:rsidRPr="0086708E">
        <w:rPr>
          <w:rFonts w:cs="Arial"/>
          <w:szCs w:val="22"/>
        </w:rPr>
        <w:t>1.</w:t>
      </w:r>
      <w:r w:rsidR="00F63626" w:rsidRPr="0086708E">
        <w:rPr>
          <w:szCs w:val="22"/>
        </w:rPr>
        <w:t>12.</w:t>
      </w:r>
      <w:r w:rsidRPr="0086708E">
        <w:rPr>
          <w:szCs w:val="22"/>
        </w:rPr>
        <w:t>8</w:t>
      </w:r>
      <w:r w:rsidR="00F63626" w:rsidRPr="0086708E">
        <w:rPr>
          <w:szCs w:val="22"/>
        </w:rPr>
        <w:t>.3 Cas de deux thyristors en parallèle.</w:t>
      </w:r>
    </w:p>
    <w:p w:rsidR="00D51665" w:rsidRPr="0086708E" w:rsidRDefault="00D51665" w:rsidP="00D51665">
      <w:pPr>
        <w:pStyle w:val="BodyTextIndent3"/>
        <w:ind w:left="567" w:hanging="567"/>
        <w:rPr>
          <w:b/>
          <w:bCs/>
          <w:szCs w:val="22"/>
        </w:rPr>
      </w:pPr>
    </w:p>
    <w:p w:rsidR="00D51665" w:rsidRPr="0086708E" w:rsidRDefault="00F63626" w:rsidP="00B30BCA">
      <w:pPr>
        <w:pStyle w:val="BodyTextIndent3"/>
        <w:ind w:left="567" w:hanging="567"/>
        <w:rPr>
          <w:b/>
          <w:bCs/>
          <w:szCs w:val="22"/>
        </w:rPr>
      </w:pPr>
      <w:r w:rsidRPr="0086708E">
        <w:rPr>
          <w:b/>
          <w:bCs/>
          <w:szCs w:val="22"/>
        </w:rPr>
        <w:t>Chapitre 13</w:t>
      </w:r>
      <w:r w:rsidR="00D51665" w:rsidRPr="0086708E">
        <w:rPr>
          <w:b/>
          <w:bCs/>
          <w:szCs w:val="22"/>
        </w:rPr>
        <w:t> :</w:t>
      </w:r>
      <w:r w:rsidRPr="0086708E">
        <w:rPr>
          <w:b/>
          <w:bCs/>
          <w:szCs w:val="22"/>
        </w:rPr>
        <w:t xml:space="preserve"> </w:t>
      </w:r>
      <w:r w:rsidR="00D51665" w:rsidRPr="0086708E">
        <w:rPr>
          <w:b/>
          <w:bCs/>
          <w:szCs w:val="22"/>
        </w:rPr>
        <w:t>applications des thyristors et des triacs (</w:t>
      </w:r>
      <w:r w:rsidR="00B30BCA">
        <w:rPr>
          <w:b/>
          <w:bCs/>
          <w:szCs w:val="22"/>
        </w:rPr>
        <w:t>6</w:t>
      </w:r>
      <w:r w:rsidR="00D51665" w:rsidRPr="0086708E">
        <w:rPr>
          <w:b/>
          <w:bCs/>
          <w:szCs w:val="22"/>
        </w:rPr>
        <w:t>h)</w:t>
      </w:r>
    </w:p>
    <w:p w:rsidR="00F63626" w:rsidRPr="0086708E" w:rsidRDefault="00F63626" w:rsidP="00D51665">
      <w:pPr>
        <w:pStyle w:val="Title"/>
        <w:jc w:val="left"/>
        <w:rPr>
          <w:sz w:val="22"/>
          <w:szCs w:val="22"/>
        </w:rPr>
      </w:pP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 Applications de la commutation statique.</w:t>
      </w:r>
    </w:p>
    <w:p w:rsidR="00F63626" w:rsidRPr="0086708E" w:rsidRDefault="00F63626" w:rsidP="00F63626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13.1.1 Déclenchement par résistance d’un triac.</w:t>
      </w:r>
    </w:p>
    <w:p w:rsidR="00F63626" w:rsidRPr="0086708E" w:rsidRDefault="00F63626" w:rsidP="00F63626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 xml:space="preserve">13.1.2 Dispositif de sécurité pour protéger </w:t>
      </w:r>
      <w:r w:rsidR="00D51665" w:rsidRPr="0086708E">
        <w:rPr>
          <w:szCs w:val="22"/>
        </w:rPr>
        <w:t>un</w:t>
      </w:r>
      <w:r w:rsidRPr="0086708E">
        <w:rPr>
          <w:szCs w:val="22"/>
        </w:rPr>
        <w:t xml:space="preserve"> automobile système antivol.</w:t>
      </w:r>
    </w:p>
    <w:p w:rsidR="00F63626" w:rsidRPr="0086708E" w:rsidRDefault="00F63626" w:rsidP="00D51665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3</w:t>
      </w:r>
      <w:r w:rsidRPr="0086708E">
        <w:rPr>
          <w:szCs w:val="22"/>
        </w:rPr>
        <w:t xml:space="preserve"> Temporisateur ou commutateur à arrêt automatique après un temps </w:t>
      </w:r>
      <w:r w:rsidR="00D51665" w:rsidRPr="0086708E">
        <w:rPr>
          <w:szCs w:val="22"/>
        </w:rPr>
        <w:t xml:space="preserve">    </w:t>
      </w:r>
      <w:r w:rsidRPr="0086708E">
        <w:rPr>
          <w:szCs w:val="22"/>
        </w:rPr>
        <w:t>réglable.</w:t>
      </w:r>
    </w:p>
    <w:p w:rsidR="00F63626" w:rsidRPr="0086708E" w:rsidRDefault="00F63626" w:rsidP="00D51665">
      <w:pPr>
        <w:pStyle w:val="BodyTextIndent3"/>
        <w:ind w:left="1276" w:hanging="85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4</w:t>
      </w:r>
      <w:r w:rsidRPr="0086708E">
        <w:rPr>
          <w:szCs w:val="22"/>
        </w:rPr>
        <w:tab/>
        <w:t>Dispositif de temporisation pour essuie-glace pour balayage intermittent, avec une période de quelques secondes.</w:t>
      </w:r>
    </w:p>
    <w:p w:rsidR="00F63626" w:rsidRPr="0086708E" w:rsidRDefault="00F63626" w:rsidP="00D51665">
      <w:pPr>
        <w:pStyle w:val="BodyTextIndent3"/>
        <w:ind w:left="1276" w:hanging="85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5</w:t>
      </w:r>
      <w:r w:rsidRPr="0086708E">
        <w:rPr>
          <w:szCs w:val="22"/>
        </w:rPr>
        <w:t xml:space="preserve"> Clignotant de faible puissance, alimenté en continu.</w:t>
      </w:r>
    </w:p>
    <w:p w:rsidR="00F63626" w:rsidRPr="0086708E" w:rsidRDefault="00F63626" w:rsidP="00D51665">
      <w:pPr>
        <w:pStyle w:val="BodyTextIndent3"/>
        <w:ind w:left="1276" w:hanging="85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6</w:t>
      </w:r>
      <w:r w:rsidRPr="0086708E">
        <w:rPr>
          <w:szCs w:val="22"/>
        </w:rPr>
        <w:t xml:space="preserve"> Clignotants de puissance, alimenté en alternatif.</w:t>
      </w:r>
    </w:p>
    <w:p w:rsidR="00F63626" w:rsidRPr="0086708E" w:rsidRDefault="00F63626" w:rsidP="00D51665">
      <w:pPr>
        <w:pStyle w:val="BodyTextIndent3"/>
        <w:ind w:left="1276" w:hanging="85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7</w:t>
      </w:r>
      <w:r w:rsidRPr="0086708E">
        <w:rPr>
          <w:szCs w:val="22"/>
        </w:rPr>
        <w:t xml:space="preserve"> Chargeur de batterie de 12 v dont l’arrêt et la mise en service sont automatiques.</w:t>
      </w:r>
    </w:p>
    <w:p w:rsidR="00F63626" w:rsidRPr="0086708E" w:rsidRDefault="00F63626" w:rsidP="00D51665">
      <w:pPr>
        <w:pStyle w:val="BodyTextIndent3"/>
        <w:ind w:left="1276" w:hanging="850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13.1.</w:t>
      </w:r>
      <w:r w:rsidR="00D51665" w:rsidRPr="0086708E">
        <w:rPr>
          <w:szCs w:val="22"/>
        </w:rPr>
        <w:t>8</w:t>
      </w:r>
      <w:r w:rsidRPr="0086708E">
        <w:rPr>
          <w:szCs w:val="22"/>
        </w:rPr>
        <w:t xml:space="preserve"> Détecteur d’approche.</w:t>
      </w: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 Applications de la commande de phase.</w:t>
      </w:r>
    </w:p>
    <w:p w:rsidR="00F63626" w:rsidRPr="0086708E" w:rsidRDefault="00F63626" w:rsidP="00D51665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</w:t>
      </w:r>
      <w:r w:rsidR="00D51665" w:rsidRPr="0086708E">
        <w:rPr>
          <w:szCs w:val="22"/>
        </w:rPr>
        <w:t xml:space="preserve">9 </w:t>
      </w:r>
      <w:r w:rsidRPr="0086708E">
        <w:rPr>
          <w:szCs w:val="22"/>
        </w:rPr>
        <w:t>Gradateurs de lumière.</w:t>
      </w:r>
    </w:p>
    <w:p w:rsidR="00F63626" w:rsidRPr="0086708E" w:rsidRDefault="00F63626" w:rsidP="00D51665">
      <w:pPr>
        <w:pStyle w:val="BodyTextIndent3"/>
        <w:ind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</w:t>
      </w:r>
      <w:r w:rsidR="00D51665" w:rsidRPr="0086708E">
        <w:rPr>
          <w:szCs w:val="22"/>
        </w:rPr>
        <w:t>9</w:t>
      </w:r>
      <w:r w:rsidRPr="0086708E">
        <w:rPr>
          <w:szCs w:val="22"/>
        </w:rPr>
        <w:t>.1 Cas R est un potentiomètre.</w:t>
      </w:r>
    </w:p>
    <w:p w:rsidR="00F63626" w:rsidRPr="0086708E" w:rsidRDefault="00F63626" w:rsidP="00D51665">
      <w:pPr>
        <w:pStyle w:val="BodyTextIndent3"/>
        <w:ind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</w:t>
      </w:r>
      <w:r w:rsidR="00D51665" w:rsidRPr="0086708E">
        <w:rPr>
          <w:szCs w:val="22"/>
        </w:rPr>
        <w:t>9</w:t>
      </w:r>
      <w:r w:rsidRPr="0086708E">
        <w:rPr>
          <w:szCs w:val="22"/>
        </w:rPr>
        <w:t>.2 Cas R est une photo cellule.</w:t>
      </w:r>
    </w:p>
    <w:p w:rsidR="00F63626" w:rsidRPr="0086708E" w:rsidRDefault="00F63626" w:rsidP="00D51665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13.2.1</w:t>
      </w:r>
      <w:r w:rsidR="00D51665" w:rsidRPr="0086708E">
        <w:rPr>
          <w:szCs w:val="22"/>
        </w:rPr>
        <w:t>0</w:t>
      </w:r>
      <w:r w:rsidRPr="0086708E">
        <w:rPr>
          <w:szCs w:val="22"/>
        </w:rPr>
        <w:t xml:space="preserve"> Commande de la vitesse d’un moteur universel.</w:t>
      </w:r>
    </w:p>
    <w:p w:rsidR="00F63626" w:rsidRPr="0086708E" w:rsidRDefault="00F63626" w:rsidP="00D51665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13.2.1</w:t>
      </w:r>
      <w:r w:rsidR="00D51665" w:rsidRPr="0086708E">
        <w:rPr>
          <w:szCs w:val="22"/>
        </w:rPr>
        <w:t>1</w:t>
      </w:r>
      <w:r w:rsidRPr="0086708E">
        <w:rPr>
          <w:szCs w:val="22"/>
        </w:rPr>
        <w:t>Commande bi-alternance d’un moteur universel.</w:t>
      </w:r>
    </w:p>
    <w:p w:rsidR="00F63626" w:rsidRPr="0086708E" w:rsidRDefault="00F63626" w:rsidP="00D51665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13.2.1</w:t>
      </w:r>
      <w:r w:rsidR="00D51665" w:rsidRPr="0086708E">
        <w:rPr>
          <w:szCs w:val="22"/>
        </w:rPr>
        <w:t>2</w:t>
      </w:r>
      <w:r w:rsidRPr="0086708E">
        <w:rPr>
          <w:szCs w:val="22"/>
        </w:rPr>
        <w:t xml:space="preserve"> Régulation de température.</w:t>
      </w:r>
    </w:p>
    <w:p w:rsidR="00F63626" w:rsidRPr="0086708E" w:rsidRDefault="00F63626" w:rsidP="00B21790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13.2.1</w:t>
      </w:r>
      <w:r w:rsidR="00B21790" w:rsidRPr="0086708E">
        <w:rPr>
          <w:szCs w:val="22"/>
        </w:rPr>
        <w:t>3</w:t>
      </w:r>
      <w:r w:rsidRPr="0086708E">
        <w:rPr>
          <w:szCs w:val="22"/>
        </w:rPr>
        <w:t>Régulation de la valeur de la valeur efficace d’une tension.</w:t>
      </w:r>
    </w:p>
    <w:p w:rsidR="00484BCD" w:rsidRPr="0086708E" w:rsidRDefault="00484BCD" w:rsidP="00484BCD">
      <w:pPr>
        <w:pStyle w:val="Title"/>
        <w:jc w:val="left"/>
        <w:rPr>
          <w:sz w:val="22"/>
          <w:szCs w:val="22"/>
        </w:rPr>
      </w:pPr>
    </w:p>
    <w:p w:rsidR="00484BCD" w:rsidRPr="0086708E" w:rsidRDefault="00F63626" w:rsidP="00B30BCA">
      <w:pPr>
        <w:pStyle w:val="Title"/>
        <w:jc w:val="left"/>
        <w:rPr>
          <w:sz w:val="22"/>
          <w:szCs w:val="22"/>
        </w:rPr>
      </w:pPr>
      <w:r w:rsidRPr="0086708E">
        <w:rPr>
          <w:sz w:val="22"/>
          <w:szCs w:val="22"/>
        </w:rPr>
        <w:t>Chapitre 14</w:t>
      </w:r>
      <w:r w:rsidR="00484BCD" w:rsidRPr="0086708E">
        <w:rPr>
          <w:sz w:val="22"/>
          <w:szCs w:val="22"/>
        </w:rPr>
        <w:t> : convertisseurs continu/continu ou hâcheurs (</w:t>
      </w:r>
      <w:r w:rsidR="00B30BCA">
        <w:rPr>
          <w:sz w:val="22"/>
          <w:szCs w:val="22"/>
        </w:rPr>
        <w:t>8</w:t>
      </w:r>
      <w:r w:rsidR="0086708E">
        <w:rPr>
          <w:sz w:val="22"/>
          <w:szCs w:val="22"/>
        </w:rPr>
        <w:t>h</w:t>
      </w:r>
      <w:r w:rsidR="00484BCD" w:rsidRPr="0086708E">
        <w:rPr>
          <w:sz w:val="22"/>
          <w:szCs w:val="22"/>
        </w:rPr>
        <w:t>)</w:t>
      </w:r>
    </w:p>
    <w:p w:rsidR="00F63626" w:rsidRPr="0086708E" w:rsidRDefault="00F63626" w:rsidP="00484BCD">
      <w:pPr>
        <w:pStyle w:val="Title"/>
        <w:jc w:val="left"/>
        <w:rPr>
          <w:sz w:val="22"/>
          <w:szCs w:val="22"/>
        </w:rPr>
      </w:pP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14.1 Principe.</w:t>
      </w: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14.2 Hacheur série de base : calcul des éléments L, C…, et forme d’onde des tensions et des courants, analyse.</w:t>
      </w:r>
    </w:p>
    <w:p w:rsidR="00F63626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14.3 Hacheur parallèle de base : calcul des éléments L, C…, et forme d’onde des tensions et des courants, analyse.</w:t>
      </w:r>
    </w:p>
    <w:p w:rsidR="00B30BCA" w:rsidRPr="0086708E" w:rsidRDefault="00B30BCA" w:rsidP="00B30BCA">
      <w:pPr>
        <w:pStyle w:val="BodyTextIndent3"/>
        <w:ind w:left="567" w:hanging="567"/>
        <w:rPr>
          <w:szCs w:val="22"/>
        </w:rPr>
      </w:pPr>
      <w:r>
        <w:rPr>
          <w:szCs w:val="22"/>
        </w:rPr>
        <w:t xml:space="preserve">1.14.4 </w:t>
      </w:r>
      <w:r w:rsidRPr="0086708E">
        <w:rPr>
          <w:szCs w:val="22"/>
        </w:rPr>
        <w:t>Hacheur</w:t>
      </w:r>
      <w:r>
        <w:rPr>
          <w:szCs w:val="22"/>
        </w:rPr>
        <w:t xml:space="preserve"> réversible </w:t>
      </w:r>
      <w:r w:rsidR="00822400">
        <w:rPr>
          <w:szCs w:val="22"/>
        </w:rPr>
        <w:t>: Etude</w:t>
      </w:r>
      <w:r>
        <w:rPr>
          <w:szCs w:val="22"/>
        </w:rPr>
        <w:t xml:space="preserve"> des éléments </w:t>
      </w:r>
      <w:r w:rsidR="00822400">
        <w:rPr>
          <w:szCs w:val="22"/>
        </w:rPr>
        <w:t>utilisées,</w:t>
      </w:r>
      <w:r w:rsidRPr="00B30BCA">
        <w:rPr>
          <w:szCs w:val="22"/>
        </w:rPr>
        <w:t xml:space="preserve"> </w:t>
      </w:r>
      <w:r w:rsidRPr="0086708E">
        <w:rPr>
          <w:szCs w:val="22"/>
        </w:rPr>
        <w:t>et forme d’onde des tensions et des courants, analyse.</w:t>
      </w:r>
    </w:p>
    <w:p w:rsidR="00B30BCA" w:rsidRPr="0086708E" w:rsidRDefault="00B30BCA" w:rsidP="00F63626">
      <w:pPr>
        <w:pStyle w:val="BodyTextIndent3"/>
        <w:ind w:left="567" w:hanging="567"/>
        <w:rPr>
          <w:szCs w:val="22"/>
        </w:rPr>
      </w:pPr>
    </w:p>
    <w:p w:rsidR="00F63626" w:rsidRPr="0086708E" w:rsidRDefault="00F63626" w:rsidP="00B30BCA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14.</w:t>
      </w:r>
      <w:r w:rsidR="00B30BCA">
        <w:rPr>
          <w:szCs w:val="22"/>
        </w:rPr>
        <w:t>5</w:t>
      </w:r>
      <w:r w:rsidRPr="0086708E">
        <w:rPr>
          <w:szCs w:val="22"/>
        </w:rPr>
        <w:t xml:space="preserve"> Montages pratiques.</w:t>
      </w:r>
    </w:p>
    <w:p w:rsidR="00F63626" w:rsidRPr="0086708E" w:rsidRDefault="00F63626" w:rsidP="00B30BCA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14.</w:t>
      </w:r>
      <w:r w:rsidR="00B30BCA">
        <w:rPr>
          <w:szCs w:val="22"/>
        </w:rPr>
        <w:t>6</w:t>
      </w:r>
      <w:r w:rsidRPr="0086708E">
        <w:rPr>
          <w:szCs w:val="22"/>
        </w:rPr>
        <w:t xml:space="preserve"> Exercices.</w:t>
      </w:r>
    </w:p>
    <w:p w:rsidR="004D1778" w:rsidRPr="0086708E" w:rsidRDefault="004D1778" w:rsidP="00E3446C">
      <w:pPr>
        <w:pStyle w:val="Title"/>
        <w:jc w:val="left"/>
        <w:rPr>
          <w:sz w:val="22"/>
          <w:szCs w:val="22"/>
        </w:rPr>
      </w:pPr>
    </w:p>
    <w:p w:rsidR="00E3446C" w:rsidRPr="0086708E" w:rsidRDefault="00F63626" w:rsidP="00AE5715">
      <w:pPr>
        <w:pStyle w:val="Title"/>
        <w:jc w:val="left"/>
        <w:rPr>
          <w:sz w:val="22"/>
          <w:szCs w:val="22"/>
        </w:rPr>
      </w:pPr>
      <w:r w:rsidRPr="0086708E">
        <w:rPr>
          <w:sz w:val="22"/>
          <w:szCs w:val="22"/>
        </w:rPr>
        <w:t>Chapitre 15</w:t>
      </w:r>
      <w:r w:rsidR="00E3446C" w:rsidRPr="0086708E">
        <w:rPr>
          <w:sz w:val="22"/>
          <w:szCs w:val="22"/>
        </w:rPr>
        <w:t> :</w:t>
      </w:r>
      <w:r w:rsidRPr="0086708E">
        <w:rPr>
          <w:sz w:val="22"/>
          <w:szCs w:val="22"/>
        </w:rPr>
        <w:t xml:space="preserve"> </w:t>
      </w:r>
      <w:r w:rsidR="00E3446C" w:rsidRPr="0086708E">
        <w:rPr>
          <w:sz w:val="22"/>
          <w:szCs w:val="22"/>
        </w:rPr>
        <w:t>conversations continu/alternatif ou onduleurs (</w:t>
      </w:r>
      <w:r w:rsidR="00AE5715">
        <w:rPr>
          <w:sz w:val="22"/>
          <w:szCs w:val="22"/>
        </w:rPr>
        <w:t>8</w:t>
      </w:r>
      <w:r w:rsidR="00E3446C" w:rsidRPr="0086708E">
        <w:rPr>
          <w:sz w:val="22"/>
          <w:szCs w:val="22"/>
        </w:rPr>
        <w:t>h)</w:t>
      </w:r>
    </w:p>
    <w:p w:rsidR="00F63626" w:rsidRPr="0086708E" w:rsidRDefault="00F63626" w:rsidP="00E3446C">
      <w:pPr>
        <w:pStyle w:val="Title"/>
        <w:jc w:val="left"/>
        <w:rPr>
          <w:sz w:val="22"/>
          <w:szCs w:val="22"/>
        </w:rPr>
      </w:pP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15.2 Onduleurs à deux thyristors en série.</w:t>
      </w: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15.3 Onduleurs à deux thyristors en parallèle.</w:t>
      </w: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lastRenderedPageBreak/>
        <w:t>1.</w:t>
      </w:r>
      <w:r w:rsidRPr="0086708E">
        <w:rPr>
          <w:szCs w:val="22"/>
        </w:rPr>
        <w:t>15.4 Etude simplifiée des :</w:t>
      </w:r>
    </w:p>
    <w:p w:rsidR="00F63626" w:rsidRPr="0086708E" w:rsidRDefault="00F63626" w:rsidP="00F63626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15.4.1 Onduleurs à ponts ou + quatre thyristors.</w:t>
      </w:r>
    </w:p>
    <w:p w:rsidR="00F63626" w:rsidRPr="0086708E" w:rsidRDefault="00F63626" w:rsidP="00F63626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15.4.2 Onduleurs sinusoïdaux monophasés.</w:t>
      </w:r>
    </w:p>
    <w:p w:rsidR="00F63626" w:rsidRPr="0086708E" w:rsidRDefault="00F63626" w:rsidP="00F63626">
      <w:pPr>
        <w:pStyle w:val="BodyTextIndent3"/>
        <w:ind w:left="993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 xml:space="preserve">15.4.3 Filtrage : par cellule L, C onduleur délivrant un signal </w:t>
      </w:r>
      <w:r w:rsidR="00B52E90" w:rsidRPr="0086708E">
        <w:rPr>
          <w:szCs w:val="22"/>
        </w:rPr>
        <w:t>marche</w:t>
      </w:r>
      <w:r w:rsidRPr="0086708E">
        <w:rPr>
          <w:szCs w:val="22"/>
        </w:rPr>
        <w:t xml:space="preserve"> d’escalier, onduleur.</w:t>
      </w:r>
    </w:p>
    <w:p w:rsidR="00F63626" w:rsidRPr="0086708E" w:rsidRDefault="00F63626" w:rsidP="00F63626">
      <w:pPr>
        <w:pStyle w:val="BodyTextIndent3"/>
        <w:ind w:left="567" w:hanging="567"/>
        <w:rPr>
          <w:szCs w:val="22"/>
        </w:rPr>
      </w:pPr>
      <w:r w:rsidRPr="0086708E">
        <w:rPr>
          <w:rFonts w:cs="Arial"/>
          <w:szCs w:val="22"/>
        </w:rPr>
        <w:t>1.</w:t>
      </w:r>
      <w:r w:rsidRPr="0086708E">
        <w:rPr>
          <w:szCs w:val="22"/>
        </w:rPr>
        <w:t>15.5 Exercices.</w:t>
      </w:r>
    </w:p>
    <w:p w:rsidR="00DB3813" w:rsidRDefault="00DB3813" w:rsidP="00F63626">
      <w:pPr>
        <w:pStyle w:val="Title"/>
        <w:rPr>
          <w:sz w:val="22"/>
          <w:szCs w:val="22"/>
          <w:u w:val="single"/>
        </w:rPr>
      </w:pPr>
    </w:p>
    <w:p w:rsidR="0086708E" w:rsidRPr="0086708E" w:rsidRDefault="0086708E">
      <w:pPr>
        <w:rPr>
          <w:lang w:val="fr-FR"/>
        </w:rPr>
      </w:pPr>
    </w:p>
    <w:sectPr w:rsidR="0086708E" w:rsidRPr="0086708E" w:rsidSect="008A703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2D" w:rsidRDefault="00915D2D" w:rsidP="00654ECE">
      <w:pPr>
        <w:spacing w:after="0" w:line="240" w:lineRule="auto"/>
      </w:pPr>
      <w:r>
        <w:separator/>
      </w:r>
    </w:p>
  </w:endnote>
  <w:endnote w:type="continuationSeparator" w:id="0">
    <w:p w:rsidR="00915D2D" w:rsidRDefault="00915D2D" w:rsidP="0065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2D" w:rsidRDefault="00915D2D" w:rsidP="00654ECE">
      <w:pPr>
        <w:spacing w:after="0" w:line="240" w:lineRule="auto"/>
      </w:pPr>
      <w:r>
        <w:separator/>
      </w:r>
    </w:p>
  </w:footnote>
  <w:footnote w:type="continuationSeparator" w:id="0">
    <w:p w:rsidR="00915D2D" w:rsidRDefault="00915D2D" w:rsidP="0065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ECE" w:rsidRPr="00654ECE" w:rsidRDefault="00654ECE">
    <w:pPr>
      <w:pStyle w:val="Header"/>
      <w:rPr>
        <w:lang w:val="fr-FR"/>
      </w:rPr>
    </w:pPr>
    <w:r w:rsidRPr="00654ECE">
      <w:rPr>
        <w:lang w:val="fr-FR"/>
      </w:rPr>
      <w:t>TS2-ELECTRONIQUE                                                                 SUJET:ELECTRONIQUE DE PUISSANCE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3626"/>
    <w:rsid w:val="00051269"/>
    <w:rsid w:val="00063471"/>
    <w:rsid w:val="000A323D"/>
    <w:rsid w:val="001513C1"/>
    <w:rsid w:val="00154EB0"/>
    <w:rsid w:val="00155C82"/>
    <w:rsid w:val="001613B7"/>
    <w:rsid w:val="001943F5"/>
    <w:rsid w:val="001A06A6"/>
    <w:rsid w:val="001D7550"/>
    <w:rsid w:val="00214253"/>
    <w:rsid w:val="00253151"/>
    <w:rsid w:val="002551AC"/>
    <w:rsid w:val="00260010"/>
    <w:rsid w:val="0026660A"/>
    <w:rsid w:val="002929BF"/>
    <w:rsid w:val="00303D8C"/>
    <w:rsid w:val="003A15A7"/>
    <w:rsid w:val="0041777B"/>
    <w:rsid w:val="00445C25"/>
    <w:rsid w:val="00464F56"/>
    <w:rsid w:val="00484BCD"/>
    <w:rsid w:val="004D1778"/>
    <w:rsid w:val="004D5BA7"/>
    <w:rsid w:val="005B3614"/>
    <w:rsid w:val="005C538C"/>
    <w:rsid w:val="005E0BA8"/>
    <w:rsid w:val="005E7856"/>
    <w:rsid w:val="006507E5"/>
    <w:rsid w:val="00652B0A"/>
    <w:rsid w:val="00654ECE"/>
    <w:rsid w:val="006C56D8"/>
    <w:rsid w:val="007023D4"/>
    <w:rsid w:val="008028DE"/>
    <w:rsid w:val="00822400"/>
    <w:rsid w:val="0086708E"/>
    <w:rsid w:val="00880E71"/>
    <w:rsid w:val="008A703A"/>
    <w:rsid w:val="008D1425"/>
    <w:rsid w:val="00902552"/>
    <w:rsid w:val="00904CCC"/>
    <w:rsid w:val="00915D2D"/>
    <w:rsid w:val="00970004"/>
    <w:rsid w:val="00977008"/>
    <w:rsid w:val="009C261E"/>
    <w:rsid w:val="00A416ED"/>
    <w:rsid w:val="00A75912"/>
    <w:rsid w:val="00A9758B"/>
    <w:rsid w:val="00AE5715"/>
    <w:rsid w:val="00B21790"/>
    <w:rsid w:val="00B30BCA"/>
    <w:rsid w:val="00B32CDF"/>
    <w:rsid w:val="00B42451"/>
    <w:rsid w:val="00B52E90"/>
    <w:rsid w:val="00B65050"/>
    <w:rsid w:val="00B65319"/>
    <w:rsid w:val="00B8328A"/>
    <w:rsid w:val="00B970AB"/>
    <w:rsid w:val="00BC304F"/>
    <w:rsid w:val="00BD4C48"/>
    <w:rsid w:val="00BE3637"/>
    <w:rsid w:val="00C06BBE"/>
    <w:rsid w:val="00C35803"/>
    <w:rsid w:val="00D51665"/>
    <w:rsid w:val="00DB3813"/>
    <w:rsid w:val="00DB451A"/>
    <w:rsid w:val="00E3446C"/>
    <w:rsid w:val="00E44859"/>
    <w:rsid w:val="00EA5926"/>
    <w:rsid w:val="00EC7BDF"/>
    <w:rsid w:val="00ED50CE"/>
    <w:rsid w:val="00F232FC"/>
    <w:rsid w:val="00F31958"/>
    <w:rsid w:val="00F63626"/>
    <w:rsid w:val="00F64B56"/>
    <w:rsid w:val="00FE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03A"/>
  </w:style>
  <w:style w:type="paragraph" w:styleId="Heading2">
    <w:name w:val="heading 2"/>
    <w:basedOn w:val="Normal"/>
    <w:link w:val="Heading2Char"/>
    <w:qFormat/>
    <w:rsid w:val="00F63626"/>
    <w:pPr>
      <w:widowControl w:val="0"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imes New Roman"/>
      <w:b/>
      <w:bCs/>
      <w:caps/>
      <w:sz w:val="28"/>
      <w:szCs w:val="33"/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F63626"/>
    <w:pPr>
      <w:keepNext/>
      <w:spacing w:after="0" w:line="240" w:lineRule="auto"/>
      <w:ind w:firstLine="1080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63626"/>
    <w:rPr>
      <w:rFonts w:ascii="Arial Rounded MT Bold" w:eastAsia="Times New Roman" w:hAnsi="Arial Rounded MT Bold" w:cs="Times New Roman"/>
      <w:b/>
      <w:bCs/>
      <w:caps/>
      <w:sz w:val="28"/>
      <w:szCs w:val="33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F63626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le">
    <w:name w:val="Title"/>
    <w:basedOn w:val="Normal"/>
    <w:link w:val="TitleChar"/>
    <w:qFormat/>
    <w:rsid w:val="00F63626"/>
    <w:pPr>
      <w:spacing w:before="120" w:after="60" w:line="240" w:lineRule="auto"/>
      <w:jc w:val="center"/>
    </w:pPr>
    <w:rPr>
      <w:rFonts w:ascii="Arial Rounded MT Bold" w:eastAsia="Times New Roman" w:hAnsi="Arial Rounded MT Bold" w:cs="Times New Roman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rsid w:val="00F63626"/>
    <w:rPr>
      <w:rFonts w:ascii="Arial Rounded MT Bold" w:eastAsia="Times New Roman" w:hAnsi="Arial Rounded MT Bold" w:cs="Times New Roman"/>
      <w:b/>
      <w:bCs/>
      <w:caps/>
      <w:sz w:val="28"/>
      <w:szCs w:val="31"/>
      <w:lang w:val="fr-FR" w:eastAsia="fr-FR"/>
    </w:rPr>
  </w:style>
  <w:style w:type="paragraph" w:styleId="BodyTextIndent3">
    <w:name w:val="Body Text Indent 3"/>
    <w:basedOn w:val="Normal"/>
    <w:link w:val="BodyTextIndent3Char"/>
    <w:rsid w:val="00F63626"/>
    <w:pPr>
      <w:spacing w:after="0" w:line="240" w:lineRule="auto"/>
      <w:ind w:left="1701" w:hanging="708"/>
      <w:jc w:val="lowKashida"/>
    </w:pPr>
    <w:rPr>
      <w:rFonts w:ascii="Arial" w:eastAsia="Times New Roman" w:hAnsi="Arial" w:cs="Times New Roman"/>
      <w:szCs w:val="26"/>
      <w:lang w:val="fr-FR"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F63626"/>
    <w:rPr>
      <w:rFonts w:ascii="Arial" w:eastAsia="Times New Roman" w:hAnsi="Arial" w:cs="Times New Roman"/>
      <w:szCs w:val="26"/>
      <w:lang w:val="fr-FR" w:eastAsia="fr-FR"/>
    </w:rPr>
  </w:style>
  <w:style w:type="paragraph" w:customStyle="1" w:styleId="N">
    <w:name w:val="N"/>
    <w:basedOn w:val="Title"/>
    <w:rsid w:val="00F63626"/>
    <w:pPr>
      <w:spacing w:before="0" w:after="360"/>
      <w:jc w:val="right"/>
    </w:pPr>
    <w:rPr>
      <w:rFonts w:ascii="Arial" w:hAnsi="Arial"/>
      <w:spacing w:val="10"/>
      <w:kern w:val="28"/>
      <w:sz w:val="22"/>
      <w:szCs w:val="38"/>
    </w:rPr>
  </w:style>
  <w:style w:type="paragraph" w:styleId="Header">
    <w:name w:val="header"/>
    <w:basedOn w:val="Normal"/>
    <w:link w:val="HeaderChar"/>
    <w:uiPriority w:val="99"/>
    <w:semiHidden/>
    <w:unhideWhenUsed/>
    <w:rsid w:val="00654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4ECE"/>
  </w:style>
  <w:style w:type="paragraph" w:styleId="Footer">
    <w:name w:val="footer"/>
    <w:basedOn w:val="Normal"/>
    <w:link w:val="FooterChar"/>
    <w:uiPriority w:val="99"/>
    <w:semiHidden/>
    <w:unhideWhenUsed/>
    <w:rsid w:val="00654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4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B083-18AE-4814-9238-DD5A6ED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MAHA</cp:lastModifiedBy>
  <cp:revision>106</cp:revision>
  <dcterms:created xsi:type="dcterms:W3CDTF">2012-08-25T08:54:00Z</dcterms:created>
  <dcterms:modified xsi:type="dcterms:W3CDTF">2012-09-14T06:18:00Z</dcterms:modified>
</cp:coreProperties>
</file>