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C3" w:rsidRPr="001747DE" w:rsidRDefault="00E12EC3">
      <w:pPr>
        <w:jc w:val="lowKashida"/>
        <w:rPr>
          <w:szCs w:val="22"/>
          <w:lang w:val="en-US" w:eastAsia="en-US"/>
        </w:rPr>
      </w:pPr>
    </w:p>
    <w:p w:rsidR="00E12EC3" w:rsidRDefault="00E12EC3" w:rsidP="00451218">
      <w:pPr>
        <w:pStyle w:val="Heading1"/>
        <w:spacing w:before="0" w:after="0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 xml:space="preserve">Machines electriques </w:t>
      </w:r>
      <w:r>
        <w:rPr>
          <w:rFonts w:ascii="Times New Roman" w:hAnsi="Times New Roman"/>
          <w:sz w:val="32"/>
          <w:szCs w:val="36"/>
        </w:rPr>
        <w:br/>
        <w:t>(</w:t>
      </w:r>
      <w:r w:rsidR="006C645F">
        <w:rPr>
          <w:rFonts w:ascii="Times New Roman" w:hAnsi="Times New Roman"/>
          <w:sz w:val="32"/>
          <w:szCs w:val="36"/>
        </w:rPr>
        <w:t>6</w:t>
      </w:r>
      <w:r>
        <w:rPr>
          <w:rFonts w:ascii="Times New Roman" w:hAnsi="Times New Roman"/>
          <w:sz w:val="32"/>
          <w:szCs w:val="36"/>
        </w:rPr>
        <w:t xml:space="preserve">0 </w:t>
      </w:r>
      <w:r w:rsidR="00451218">
        <w:rPr>
          <w:rFonts w:ascii="Times New Roman" w:hAnsi="Times New Roman"/>
          <w:sz w:val="32"/>
          <w:szCs w:val="36"/>
        </w:rPr>
        <w:t>H</w:t>
      </w:r>
      <w:r>
        <w:rPr>
          <w:rFonts w:ascii="Times New Roman" w:hAnsi="Times New Roman"/>
          <w:sz w:val="32"/>
          <w:szCs w:val="36"/>
        </w:rPr>
        <w:t>)</w:t>
      </w:r>
    </w:p>
    <w:p w:rsidR="00E12EC3" w:rsidRDefault="00E12EC3">
      <w:pPr>
        <w:pStyle w:val="Heading2"/>
        <w:spacing w:before="0" w:after="0"/>
        <w:rPr>
          <w:rFonts w:ascii="Times New Roman" w:hAnsi="Times New Roman"/>
          <w:sz w:val="24"/>
          <w:szCs w:val="28"/>
        </w:rPr>
      </w:pPr>
    </w:p>
    <w:p w:rsidR="00E12EC3" w:rsidRDefault="00E12EC3">
      <w:pPr>
        <w:pStyle w:val="Heading2"/>
        <w:tabs>
          <w:tab w:val="left" w:pos="567"/>
          <w:tab w:val="left" w:pos="1134"/>
          <w:tab w:val="left" w:pos="1701"/>
          <w:tab w:val="left" w:pos="2268"/>
        </w:tabs>
        <w:spacing w:before="0" w:after="0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  <w:u w:val="single"/>
        </w:rPr>
        <w:t xml:space="preserve">Objectifs 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 xml:space="preserve">Au terme de cette partie du cours, l’étudiant sera capable de : 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ind w:left="1134" w:hanging="567"/>
        <w:jc w:val="lowKashida"/>
        <w:rPr>
          <w:szCs w:val="22"/>
        </w:rPr>
      </w:pPr>
      <w:r>
        <w:rPr>
          <w:szCs w:val="22"/>
        </w:rPr>
        <w:t>–</w:t>
      </w:r>
      <w:r>
        <w:rPr>
          <w:szCs w:val="22"/>
        </w:rPr>
        <w:tab/>
        <w:t>Définir le circuit magnétique en courant continu, et énumérer ses différents constituants.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ind w:left="1134" w:hanging="567"/>
        <w:jc w:val="lowKashida"/>
        <w:rPr>
          <w:szCs w:val="22"/>
        </w:rPr>
      </w:pPr>
      <w:r>
        <w:rPr>
          <w:szCs w:val="22"/>
        </w:rPr>
        <w:t>–</w:t>
      </w:r>
      <w:r>
        <w:rPr>
          <w:szCs w:val="22"/>
        </w:rPr>
        <w:tab/>
        <w:t>Déterminer la force magnétomotrice nécessaire à la production du flux  magnétique.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</w:p>
    <w:p w:rsidR="00E12EC3" w:rsidRDefault="00E12EC3">
      <w:pPr>
        <w:pStyle w:val="Heading2"/>
        <w:tabs>
          <w:tab w:val="left" w:pos="567"/>
          <w:tab w:val="left" w:pos="1134"/>
          <w:tab w:val="left" w:pos="1701"/>
          <w:tab w:val="left" w:pos="2268"/>
        </w:tabs>
        <w:spacing w:before="0" w:after="0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  <w:u w:val="single"/>
        </w:rPr>
        <w:t>Contenu</w:t>
      </w:r>
    </w:p>
    <w:p w:rsidR="00E12EC3" w:rsidRDefault="00E12EC3">
      <w:pPr>
        <w:pStyle w:val="Title"/>
        <w:tabs>
          <w:tab w:val="left" w:pos="567"/>
          <w:tab w:val="left" w:pos="1134"/>
          <w:tab w:val="left" w:pos="1701"/>
          <w:tab w:val="left" w:pos="2268"/>
        </w:tabs>
        <w:spacing w:before="0" w:after="0"/>
        <w:rPr>
          <w:rFonts w:ascii="Times New Roman" w:hAnsi="Times New Roman"/>
          <w:sz w:val="24"/>
          <w:szCs w:val="28"/>
        </w:rPr>
      </w:pPr>
    </w:p>
    <w:p w:rsidR="00E12EC3" w:rsidRDefault="00E12EC3" w:rsidP="005A16F0">
      <w:pPr>
        <w:pStyle w:val="Title"/>
        <w:tabs>
          <w:tab w:val="left" w:pos="567"/>
          <w:tab w:val="left" w:pos="1134"/>
          <w:tab w:val="left" w:pos="1701"/>
          <w:tab w:val="left" w:pos="2268"/>
        </w:tabs>
        <w:spacing w:before="0" w:after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u w:val="single"/>
        </w:rPr>
        <w:t xml:space="preserve">Chapitre 1 </w:t>
      </w:r>
      <w:r>
        <w:rPr>
          <w:rFonts w:ascii="Times New Roman" w:hAnsi="Times New Roman"/>
          <w:szCs w:val="28"/>
          <w:u w:val="single"/>
        </w:rPr>
        <w:br/>
      </w:r>
      <w:r w:rsidR="005A16F0">
        <w:rPr>
          <w:rFonts w:ascii="Book Antiqua" w:hAnsi="Book Antiqua" w:cs="Arial Rounded MT Bold"/>
          <w:szCs w:val="28"/>
        </w:rPr>
        <w:t>Théorie des circuits magnétiques en c.c.</w:t>
      </w:r>
    </w:p>
    <w:p w:rsidR="005A16F0" w:rsidRDefault="005A16F0" w:rsidP="005A16F0">
      <w:pPr>
        <w:tabs>
          <w:tab w:val="left" w:pos="709"/>
          <w:tab w:val="left" w:pos="1134"/>
          <w:tab w:val="left" w:pos="1701"/>
          <w:tab w:val="left" w:pos="2268"/>
        </w:tabs>
        <w:jc w:val="lowKashida"/>
        <w:rPr>
          <w:szCs w:val="22"/>
        </w:rPr>
      </w:pPr>
    </w:p>
    <w:p w:rsidR="005A16F0" w:rsidRDefault="005A16F0" w:rsidP="005A16F0">
      <w:pPr>
        <w:tabs>
          <w:tab w:val="left" w:pos="709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1.1 </w:t>
      </w:r>
      <w:r>
        <w:rPr>
          <w:szCs w:val="22"/>
        </w:rPr>
        <w:tab/>
        <w:t>Flux magnétique</w:t>
      </w:r>
    </w:p>
    <w:p w:rsidR="00E12EC3" w:rsidRDefault="005A16F0">
      <w:pPr>
        <w:tabs>
          <w:tab w:val="left" w:pos="709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1.2</w:t>
      </w:r>
      <w:r w:rsidR="00E12EC3">
        <w:rPr>
          <w:szCs w:val="22"/>
        </w:rPr>
        <w:t xml:space="preserve"> </w:t>
      </w:r>
      <w:r w:rsidR="00E12EC3">
        <w:rPr>
          <w:szCs w:val="22"/>
        </w:rPr>
        <w:tab/>
        <w:t>Induction magnétique dans l’air</w:t>
      </w:r>
    </w:p>
    <w:p w:rsidR="00E12EC3" w:rsidRDefault="005A16F0">
      <w:pPr>
        <w:tabs>
          <w:tab w:val="left" w:pos="709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1.3</w:t>
      </w:r>
      <w:r w:rsidR="00E12EC3">
        <w:rPr>
          <w:szCs w:val="22"/>
        </w:rPr>
        <w:t xml:space="preserve"> </w:t>
      </w:r>
      <w:r w:rsidR="00E12EC3">
        <w:rPr>
          <w:szCs w:val="22"/>
        </w:rPr>
        <w:tab/>
        <w:t>Induction magnétique dans un milieu ferromagnétique</w:t>
      </w:r>
    </w:p>
    <w:p w:rsidR="00E12EC3" w:rsidRDefault="005A16F0">
      <w:pPr>
        <w:tabs>
          <w:tab w:val="left" w:pos="709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1.4</w:t>
      </w:r>
      <w:r w:rsidR="00E12EC3">
        <w:rPr>
          <w:szCs w:val="22"/>
        </w:rPr>
        <w:t xml:space="preserve"> </w:t>
      </w:r>
      <w:r w:rsidR="00E12EC3">
        <w:rPr>
          <w:szCs w:val="22"/>
        </w:rPr>
        <w:tab/>
        <w:t>Perméabilité magnétique absolue</w:t>
      </w:r>
    </w:p>
    <w:p w:rsidR="00E12EC3" w:rsidRDefault="005A16F0">
      <w:pPr>
        <w:tabs>
          <w:tab w:val="left" w:pos="709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1.5</w:t>
      </w:r>
      <w:r w:rsidR="00E12EC3">
        <w:rPr>
          <w:szCs w:val="22"/>
        </w:rPr>
        <w:t xml:space="preserve"> </w:t>
      </w:r>
      <w:r w:rsidR="00E12EC3">
        <w:rPr>
          <w:szCs w:val="22"/>
        </w:rPr>
        <w:tab/>
        <w:t>Théorème d’Ampère</w:t>
      </w:r>
    </w:p>
    <w:p w:rsidR="00E12EC3" w:rsidRDefault="005A16F0">
      <w:pPr>
        <w:tabs>
          <w:tab w:val="left" w:pos="709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1.6</w:t>
      </w:r>
      <w:r w:rsidR="00E12EC3">
        <w:rPr>
          <w:szCs w:val="22"/>
        </w:rPr>
        <w:t xml:space="preserve"> </w:t>
      </w:r>
      <w:r w:rsidR="00E12EC3">
        <w:rPr>
          <w:szCs w:val="22"/>
        </w:rPr>
        <w:tab/>
        <w:t xml:space="preserve">Force électromagnétique, Loi de Laplace </w:t>
      </w:r>
    </w:p>
    <w:p w:rsidR="00E12EC3" w:rsidRDefault="005A16F0" w:rsidP="005A16F0">
      <w:pPr>
        <w:tabs>
          <w:tab w:val="left" w:pos="709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1.7</w:t>
      </w:r>
      <w:r w:rsidR="00E12EC3">
        <w:rPr>
          <w:szCs w:val="22"/>
        </w:rPr>
        <w:t xml:space="preserve"> </w:t>
      </w:r>
      <w:r w:rsidR="00E12EC3">
        <w:rPr>
          <w:szCs w:val="22"/>
        </w:rPr>
        <w:tab/>
        <w:t xml:space="preserve">Travail des forces électromagnétiques </w:t>
      </w:r>
    </w:p>
    <w:p w:rsidR="00E12EC3" w:rsidRDefault="005A16F0">
      <w:pPr>
        <w:tabs>
          <w:tab w:val="left" w:pos="709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1.8</w:t>
      </w:r>
      <w:r w:rsidR="00E12EC3">
        <w:rPr>
          <w:szCs w:val="22"/>
        </w:rPr>
        <w:t xml:space="preserve"> </w:t>
      </w:r>
      <w:r w:rsidR="00E12EC3">
        <w:rPr>
          <w:szCs w:val="22"/>
        </w:rPr>
        <w:tab/>
        <w:t>Force électromotrice induite.  Loi de Lenz</w:t>
      </w:r>
    </w:p>
    <w:p w:rsidR="00BE62C7" w:rsidRDefault="00BE62C7" w:rsidP="00BE62C7">
      <w:pPr>
        <w:tabs>
          <w:tab w:val="left" w:pos="709"/>
          <w:tab w:val="left" w:pos="1134"/>
          <w:tab w:val="left" w:pos="1701"/>
          <w:tab w:val="left" w:pos="2268"/>
        </w:tabs>
        <w:jc w:val="lowKashida"/>
        <w:rPr>
          <w:rFonts w:ascii="Book Antiqua" w:hAnsi="Book Antiqua" w:cs="Arial Rounded MT Bold"/>
          <w:szCs w:val="28"/>
          <w:u w:val="single"/>
        </w:rPr>
      </w:pPr>
      <w:r>
        <w:rPr>
          <w:rFonts w:ascii="Book Antiqua" w:hAnsi="Book Antiqua"/>
          <w:sz w:val="22"/>
          <w:szCs w:val="22"/>
        </w:rPr>
        <w:t xml:space="preserve">1.9  </w:t>
      </w:r>
      <w:r>
        <w:rPr>
          <w:rFonts w:ascii="Book Antiqua" w:hAnsi="Book Antiqua"/>
          <w:sz w:val="22"/>
          <w:szCs w:val="22"/>
        </w:rPr>
        <w:tab/>
        <w:t>Circuit magnétique</w:t>
      </w:r>
    </w:p>
    <w:p w:rsidR="00BE62C7" w:rsidRDefault="00BE62C7" w:rsidP="00BE62C7">
      <w:pPr>
        <w:tabs>
          <w:tab w:val="left" w:pos="567"/>
          <w:tab w:val="left" w:pos="709"/>
          <w:tab w:val="left" w:pos="1134"/>
          <w:tab w:val="left" w:pos="1701"/>
          <w:tab w:val="left" w:pos="2268"/>
        </w:tabs>
        <w:ind w:left="567"/>
        <w:jc w:val="lowKashida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1.9.1 Divers aspects d’un circuit magnétique </w:t>
      </w:r>
    </w:p>
    <w:p w:rsidR="00BE62C7" w:rsidRDefault="00BE62C7" w:rsidP="00BE62C7">
      <w:pPr>
        <w:tabs>
          <w:tab w:val="left" w:pos="567"/>
          <w:tab w:val="left" w:pos="709"/>
          <w:tab w:val="left" w:pos="1134"/>
          <w:tab w:val="left" w:pos="1701"/>
          <w:tab w:val="left" w:pos="2268"/>
        </w:tabs>
        <w:ind w:left="-1"/>
        <w:jc w:val="lowKashida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1.9.2 Circuit magnétique parfait</w:t>
      </w:r>
    </w:p>
    <w:p w:rsidR="00BE62C7" w:rsidRDefault="00BE62C7" w:rsidP="00BE62C7">
      <w:pPr>
        <w:tabs>
          <w:tab w:val="left" w:pos="567"/>
          <w:tab w:val="left" w:pos="709"/>
          <w:tab w:val="left" w:pos="1134"/>
          <w:tab w:val="left" w:pos="1701"/>
          <w:tab w:val="left" w:pos="2268"/>
        </w:tabs>
        <w:ind w:left="-1"/>
        <w:jc w:val="lowKashida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1.9.3 Circuit magnétique avec entrefer étroit</w:t>
      </w:r>
    </w:p>
    <w:p w:rsidR="00BE62C7" w:rsidRDefault="00BE62C7" w:rsidP="00BE62C7">
      <w:pPr>
        <w:tabs>
          <w:tab w:val="left" w:pos="567"/>
          <w:tab w:val="left" w:pos="709"/>
          <w:tab w:val="left" w:pos="1134"/>
          <w:tab w:val="left" w:pos="1701"/>
          <w:tab w:val="left" w:pos="2268"/>
        </w:tabs>
        <w:ind w:left="-1"/>
        <w:jc w:val="lowKashida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1.9.4 Circuit magnétique avec entrefer large</w:t>
      </w:r>
    </w:p>
    <w:p w:rsidR="00BE62C7" w:rsidRDefault="00BE62C7" w:rsidP="00BE62C7">
      <w:pPr>
        <w:tabs>
          <w:tab w:val="left" w:pos="709"/>
          <w:tab w:val="left" w:pos="1134"/>
          <w:tab w:val="left" w:pos="1701"/>
          <w:tab w:val="left" w:pos="2268"/>
        </w:tabs>
        <w:jc w:val="lowKashida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1.10 </w:t>
      </w:r>
      <w:r>
        <w:rPr>
          <w:rFonts w:ascii="Book Antiqua" w:hAnsi="Book Antiqua"/>
          <w:sz w:val="22"/>
          <w:szCs w:val="22"/>
        </w:rPr>
        <w:tab/>
        <w:t>Loi d’Hopkinson et force magnétomotrice</w:t>
      </w:r>
    </w:p>
    <w:p w:rsidR="00BE62C7" w:rsidRDefault="00BE62C7" w:rsidP="00BE62C7">
      <w:pPr>
        <w:tabs>
          <w:tab w:val="left" w:pos="709"/>
          <w:tab w:val="left" w:pos="1134"/>
          <w:tab w:val="left" w:pos="1701"/>
          <w:tab w:val="left" w:pos="2268"/>
        </w:tabs>
        <w:ind w:left="-1"/>
        <w:jc w:val="lowKashida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1.11 </w:t>
      </w:r>
      <w:r>
        <w:rPr>
          <w:rFonts w:ascii="Book Antiqua" w:hAnsi="Book Antiqua"/>
          <w:sz w:val="22"/>
          <w:szCs w:val="22"/>
        </w:rPr>
        <w:tab/>
        <w:t>Fuites magnétiques. Coefficient d’Hopkinson</w:t>
      </w:r>
      <w:r>
        <w:rPr>
          <w:rFonts w:ascii="Book Antiqua" w:hAnsi="Book Antiqua"/>
          <w:sz w:val="22"/>
          <w:szCs w:val="22"/>
        </w:rPr>
        <w:tab/>
      </w:r>
    </w:p>
    <w:p w:rsidR="00BE62C7" w:rsidRDefault="00BE62C7" w:rsidP="005A16F0">
      <w:pPr>
        <w:pStyle w:val="Title"/>
        <w:tabs>
          <w:tab w:val="left" w:pos="567"/>
          <w:tab w:val="left" w:pos="1134"/>
          <w:tab w:val="left" w:pos="1701"/>
          <w:tab w:val="left" w:pos="2268"/>
        </w:tabs>
        <w:spacing w:before="0" w:after="0"/>
        <w:rPr>
          <w:rFonts w:ascii="Book Antiqua" w:hAnsi="Book Antiqua" w:cs="Arial Rounded MT Bold"/>
          <w:szCs w:val="28"/>
          <w:u w:val="single"/>
        </w:rPr>
      </w:pPr>
    </w:p>
    <w:p w:rsidR="00E12EC3" w:rsidRDefault="00153138" w:rsidP="00BE62C7">
      <w:pPr>
        <w:pStyle w:val="Title"/>
        <w:tabs>
          <w:tab w:val="left" w:pos="567"/>
          <w:tab w:val="left" w:pos="1134"/>
          <w:tab w:val="left" w:pos="1701"/>
          <w:tab w:val="left" w:pos="2268"/>
        </w:tabs>
        <w:spacing w:before="0" w:after="0"/>
        <w:rPr>
          <w:rFonts w:ascii="Times New Roman" w:hAnsi="Times New Roman"/>
          <w:sz w:val="24"/>
          <w:szCs w:val="28"/>
          <w:u w:val="single"/>
        </w:rPr>
      </w:pPr>
      <w:r>
        <w:rPr>
          <w:rFonts w:ascii="Book Antiqua" w:hAnsi="Book Antiqua" w:cs="Arial Rounded MT Bold"/>
          <w:szCs w:val="28"/>
          <w:u w:val="single"/>
        </w:rPr>
        <w:t xml:space="preserve">Chapitre 2 </w:t>
      </w:r>
      <w:r>
        <w:rPr>
          <w:rFonts w:ascii="Book Antiqua" w:hAnsi="Book Antiqua" w:cs="Arial Rounded MT Bold"/>
          <w:szCs w:val="28"/>
          <w:u w:val="single"/>
        </w:rPr>
        <w:br/>
      </w:r>
      <w:r>
        <w:rPr>
          <w:rFonts w:ascii="Book Antiqua" w:hAnsi="Book Antiqua" w:cs="Arial Rounded MT Bold"/>
          <w:szCs w:val="28"/>
        </w:rPr>
        <w:t xml:space="preserve"> </w:t>
      </w:r>
      <w:r>
        <w:rPr>
          <w:rFonts w:ascii="Book Antiqua" w:hAnsi="Book Antiqua"/>
          <w:sz w:val="22"/>
          <w:szCs w:val="22"/>
        </w:rPr>
        <w:tab/>
      </w:r>
    </w:p>
    <w:p w:rsidR="00E12EC3" w:rsidRDefault="00E12EC3">
      <w:pPr>
        <w:pStyle w:val="Title"/>
        <w:tabs>
          <w:tab w:val="left" w:pos="567"/>
          <w:tab w:val="left" w:pos="1134"/>
          <w:tab w:val="left" w:pos="1701"/>
          <w:tab w:val="left" w:pos="2268"/>
        </w:tabs>
        <w:spacing w:before="0" w:after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Génératrices à courant continu </w:t>
      </w:r>
    </w:p>
    <w:p w:rsidR="00E12EC3" w:rsidRDefault="00E12EC3">
      <w:pPr>
        <w:pStyle w:val="N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imes New Roman" w:hAnsi="Times New Roman"/>
          <w:szCs w:val="24"/>
        </w:rPr>
      </w:pPr>
    </w:p>
    <w:p w:rsidR="00E12EC3" w:rsidRDefault="00E12EC3" w:rsidP="00BE62C7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2.1.1</w:t>
      </w:r>
      <w:r w:rsidR="00BE62C7" w:rsidRPr="00BE62C7">
        <w:rPr>
          <w:szCs w:val="22"/>
        </w:rPr>
        <w:t xml:space="preserve"> </w:t>
      </w:r>
      <w:r w:rsidR="00BE62C7">
        <w:rPr>
          <w:szCs w:val="22"/>
        </w:rPr>
        <w:t>Constitution</w:t>
      </w:r>
      <w:r>
        <w:rPr>
          <w:szCs w:val="22"/>
        </w:rPr>
        <w:t xml:space="preserve">. </w:t>
      </w:r>
    </w:p>
    <w:p w:rsidR="00E12EC3" w:rsidRDefault="00E12EC3" w:rsidP="00BE62C7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2.1.2 </w:t>
      </w:r>
      <w:r>
        <w:rPr>
          <w:szCs w:val="22"/>
        </w:rPr>
        <w:tab/>
      </w:r>
      <w:r w:rsidR="00BE62C7">
        <w:rPr>
          <w:szCs w:val="22"/>
        </w:rPr>
        <w:t>Principe de fonctionnement</w:t>
      </w:r>
      <w:r>
        <w:rPr>
          <w:szCs w:val="22"/>
        </w:rPr>
        <w:tab/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2.1.3 </w:t>
      </w:r>
      <w:r>
        <w:rPr>
          <w:szCs w:val="22"/>
        </w:rPr>
        <w:tab/>
        <w:t>F.E.M. d’une dynamo bipolaire</w:t>
      </w:r>
    </w:p>
    <w:p w:rsidR="00E12EC3" w:rsidRDefault="00E12EC3" w:rsidP="00BE62C7">
      <w:pPr>
        <w:tabs>
          <w:tab w:val="left" w:pos="567"/>
          <w:tab w:val="left" w:pos="1134"/>
          <w:tab w:val="left" w:pos="1701"/>
          <w:tab w:val="left" w:pos="2268"/>
        </w:tabs>
        <w:jc w:val="lowKashida"/>
      </w:pPr>
      <w:r>
        <w:rPr>
          <w:szCs w:val="22"/>
        </w:rPr>
        <w:t xml:space="preserve">2.1.5 </w:t>
      </w:r>
      <w:r>
        <w:rPr>
          <w:szCs w:val="22"/>
        </w:rPr>
        <w:tab/>
        <w:t xml:space="preserve">Couple électromagnétique d’une génératrice 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2.2.1 </w:t>
      </w:r>
      <w:r>
        <w:rPr>
          <w:szCs w:val="22"/>
        </w:rPr>
        <w:tab/>
        <w:t>Génératrice à excitation séparée (indépendante)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2.2.1.1 Caractéristiques à vide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2.2.1.2 Caractéristiques en charge (externe)</w:t>
      </w:r>
    </w:p>
    <w:p w:rsidR="00E12EC3" w:rsidRDefault="00E12EC3" w:rsidP="00BE62C7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2.2.1.4 Chute de tension en charge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2.2.2 </w:t>
      </w:r>
      <w:r>
        <w:rPr>
          <w:szCs w:val="22"/>
        </w:rPr>
        <w:tab/>
        <w:t>Génératrice à excitation shunt (en dérivation).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2.2.3 </w:t>
      </w:r>
      <w:r>
        <w:rPr>
          <w:szCs w:val="22"/>
        </w:rPr>
        <w:tab/>
        <w:t>Conditions d’auto excitation; Amorçage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2.2.3.1 Caractéristiques à vide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2.2.3.2 Caractéristiques en charge (externe)</w:t>
      </w:r>
    </w:p>
    <w:p w:rsidR="00E12EC3" w:rsidRDefault="00E12EC3" w:rsidP="00BE62C7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2.2.3.4 Point de fonctionnement à vide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2.2.3.5 Compensation de la chute de tension en charge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2.2.4 </w:t>
      </w:r>
      <w:r>
        <w:rPr>
          <w:szCs w:val="22"/>
        </w:rPr>
        <w:tab/>
        <w:t xml:space="preserve">Génératrice à excitation série 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2.2.4.1 Amorçage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2.2.4.2 Caractéristiques en charge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</w:p>
    <w:p w:rsidR="00E12EC3" w:rsidRPr="00BE62C7" w:rsidRDefault="00E12EC3" w:rsidP="00BE62C7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2.2.6 </w:t>
      </w:r>
      <w:r>
        <w:rPr>
          <w:szCs w:val="22"/>
        </w:rPr>
        <w:tab/>
        <w:t>Problèmes d’application</w:t>
      </w:r>
      <w:r>
        <w:t xml:space="preserve">  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2.3.2 </w:t>
      </w:r>
      <w:r>
        <w:rPr>
          <w:szCs w:val="22"/>
        </w:rPr>
        <w:tab/>
        <w:t>Pertes principales :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 xml:space="preserve">2.3.2.1 Les pertes mécaniques 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2.3.2.2 Les pertes dans le fer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2.3.2.3 Les pertes dans le cuivre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2.3.2.3 Les pertes dans les contacts, balais - collecteur et balais bagues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2.3.3 </w:t>
      </w:r>
      <w:r>
        <w:rPr>
          <w:szCs w:val="22"/>
        </w:rPr>
        <w:tab/>
        <w:t>Pertes totales - Bilan des puissances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2.3.4 </w:t>
      </w:r>
      <w:r>
        <w:rPr>
          <w:szCs w:val="22"/>
        </w:rPr>
        <w:tab/>
        <w:t>Rendement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2.3.5 </w:t>
      </w:r>
      <w:r>
        <w:rPr>
          <w:szCs w:val="22"/>
        </w:rPr>
        <w:tab/>
        <w:t>Variation du rendement avec la charge et rendement maximal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2.3.6 </w:t>
      </w:r>
      <w:r>
        <w:rPr>
          <w:szCs w:val="22"/>
        </w:rPr>
        <w:tab/>
        <w:t>Problèmes d’application</w:t>
      </w:r>
    </w:p>
    <w:p w:rsidR="00E12EC3" w:rsidRDefault="00E12EC3">
      <w:pPr>
        <w:pStyle w:val="Title"/>
        <w:tabs>
          <w:tab w:val="left" w:pos="567"/>
          <w:tab w:val="left" w:pos="1134"/>
          <w:tab w:val="left" w:pos="1701"/>
          <w:tab w:val="left" w:pos="2268"/>
        </w:tabs>
        <w:spacing w:before="0" w:after="0"/>
        <w:rPr>
          <w:rFonts w:ascii="Times New Roman" w:hAnsi="Times New Roman"/>
          <w:sz w:val="24"/>
          <w:szCs w:val="28"/>
          <w:u w:val="single"/>
        </w:rPr>
      </w:pPr>
    </w:p>
    <w:p w:rsidR="00E12EC3" w:rsidRDefault="00E12EC3" w:rsidP="00BE62C7">
      <w:pPr>
        <w:pStyle w:val="Title"/>
        <w:tabs>
          <w:tab w:val="left" w:pos="567"/>
          <w:tab w:val="left" w:pos="1134"/>
          <w:tab w:val="left" w:pos="1701"/>
          <w:tab w:val="left" w:pos="2268"/>
        </w:tabs>
        <w:spacing w:before="0" w:after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u w:val="single"/>
        </w:rPr>
        <w:t xml:space="preserve">Chapitre </w:t>
      </w:r>
      <w:r w:rsidR="00BE62C7">
        <w:rPr>
          <w:rFonts w:ascii="Times New Roman" w:hAnsi="Times New Roman"/>
          <w:szCs w:val="28"/>
          <w:u w:val="single"/>
        </w:rPr>
        <w:t>3</w:t>
      </w:r>
      <w:r>
        <w:rPr>
          <w:rFonts w:ascii="Times New Roman" w:hAnsi="Times New Roman"/>
          <w:szCs w:val="28"/>
          <w:u w:val="single"/>
        </w:rPr>
        <w:t xml:space="preserve"> </w:t>
      </w:r>
      <w:r>
        <w:rPr>
          <w:rFonts w:ascii="Times New Roman" w:hAnsi="Times New Roman"/>
          <w:szCs w:val="28"/>
          <w:u w:val="single"/>
        </w:rPr>
        <w:br/>
      </w:r>
      <w:r>
        <w:rPr>
          <w:rFonts w:ascii="Times New Roman" w:hAnsi="Times New Roman"/>
          <w:szCs w:val="28"/>
        </w:rPr>
        <w:t>Moteurs  à courant continu</w:t>
      </w:r>
      <w:r>
        <w:rPr>
          <w:rFonts w:ascii="Times New Roman" w:hAnsi="Times New Roman"/>
          <w:szCs w:val="28"/>
        </w:rPr>
        <w:tab/>
      </w:r>
    </w:p>
    <w:p w:rsidR="00E12EC3" w:rsidRDefault="00E12EC3">
      <w:pPr>
        <w:pStyle w:val="N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2.4.1 </w:t>
      </w:r>
      <w:r>
        <w:rPr>
          <w:szCs w:val="22"/>
        </w:rPr>
        <w:tab/>
        <w:t>Principe de la réversibilité des machines électriques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2.42 </w:t>
      </w:r>
      <w:r>
        <w:rPr>
          <w:szCs w:val="22"/>
        </w:rPr>
        <w:tab/>
        <w:t xml:space="preserve">Marche en moteur - Rhéostat de démarrage 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2.43 </w:t>
      </w:r>
      <w:r>
        <w:rPr>
          <w:szCs w:val="22"/>
        </w:rPr>
        <w:tab/>
        <w:t>Classification des moteurs à c.c.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2.4.4 </w:t>
      </w:r>
      <w:r>
        <w:rPr>
          <w:szCs w:val="22"/>
        </w:rPr>
        <w:tab/>
        <w:t>Equations de F.E.M. dans un moteur</w:t>
      </w:r>
    </w:p>
    <w:p w:rsidR="00E12EC3" w:rsidRDefault="00E12EC3" w:rsidP="00BE62C7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2.4.5 </w:t>
      </w:r>
      <w:r>
        <w:rPr>
          <w:szCs w:val="22"/>
        </w:rPr>
        <w:tab/>
        <w:t>Equations des couples d’un moteur - sens de la rotation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2.4.6 </w:t>
      </w:r>
      <w:r>
        <w:rPr>
          <w:szCs w:val="22"/>
        </w:rPr>
        <w:tab/>
        <w:t>Equations de la vitesse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2.4.7 </w:t>
      </w:r>
      <w:r>
        <w:rPr>
          <w:szCs w:val="22"/>
        </w:rPr>
        <w:tab/>
        <w:t>Démarrage des moteurs à c.c.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2.4.7.1 Calcul du rhéostat de démarrage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2.4.7.2 Par tension d’alimentation réduite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2.4.8 </w:t>
      </w:r>
      <w:r>
        <w:rPr>
          <w:szCs w:val="22"/>
        </w:rPr>
        <w:tab/>
        <w:t>Problèmes</w:t>
      </w:r>
    </w:p>
    <w:p w:rsidR="00E12EC3" w:rsidRDefault="00E12EC3">
      <w:pPr>
        <w:pStyle w:val="Title"/>
        <w:tabs>
          <w:tab w:val="left" w:pos="567"/>
          <w:tab w:val="left" w:pos="1134"/>
          <w:tab w:val="left" w:pos="1701"/>
          <w:tab w:val="left" w:pos="2268"/>
        </w:tabs>
        <w:spacing w:before="0" w:after="0"/>
        <w:rPr>
          <w:rFonts w:ascii="Times New Roman" w:hAnsi="Times New Roman"/>
          <w:sz w:val="24"/>
          <w:szCs w:val="28"/>
          <w:u w:val="single"/>
        </w:rPr>
      </w:pPr>
    </w:p>
    <w:p w:rsidR="00E12EC3" w:rsidRDefault="00E12EC3" w:rsidP="004A7E20">
      <w:pPr>
        <w:pStyle w:val="Title"/>
        <w:tabs>
          <w:tab w:val="left" w:pos="567"/>
          <w:tab w:val="left" w:pos="1134"/>
          <w:tab w:val="left" w:pos="1701"/>
          <w:tab w:val="left" w:pos="2268"/>
        </w:tabs>
        <w:spacing w:before="0" w:after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u w:val="single"/>
        </w:rPr>
        <w:t xml:space="preserve">Chapitre </w:t>
      </w:r>
      <w:r w:rsidR="004A7E20">
        <w:rPr>
          <w:rFonts w:ascii="Times New Roman" w:hAnsi="Times New Roman"/>
          <w:szCs w:val="28"/>
          <w:u w:val="single"/>
        </w:rPr>
        <w:t>4</w:t>
      </w:r>
      <w:r>
        <w:rPr>
          <w:rFonts w:ascii="Times New Roman" w:hAnsi="Times New Roman"/>
          <w:szCs w:val="28"/>
          <w:u w:val="single"/>
        </w:rPr>
        <w:t xml:space="preserve"> </w:t>
      </w:r>
      <w:r>
        <w:rPr>
          <w:rFonts w:ascii="Times New Roman" w:hAnsi="Times New Roman"/>
          <w:szCs w:val="28"/>
          <w:u w:val="single"/>
        </w:rPr>
        <w:br/>
      </w:r>
    </w:p>
    <w:p w:rsidR="00E12EC3" w:rsidRDefault="00E12EC3">
      <w:pPr>
        <w:pStyle w:val="N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</w:p>
    <w:p w:rsidR="00E12EC3" w:rsidRDefault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4</w:t>
      </w:r>
      <w:r w:rsidR="00E12EC3">
        <w:rPr>
          <w:szCs w:val="22"/>
        </w:rPr>
        <w:t xml:space="preserve">.1 </w:t>
      </w:r>
      <w:r w:rsidR="00E12EC3">
        <w:rPr>
          <w:szCs w:val="22"/>
        </w:rPr>
        <w:tab/>
        <w:t xml:space="preserve">Caractéristiques de démarrage </w:t>
      </w:r>
    </w:p>
    <w:p w:rsidR="00E12EC3" w:rsidRDefault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4</w:t>
      </w:r>
      <w:r w:rsidR="00E12EC3">
        <w:rPr>
          <w:szCs w:val="22"/>
        </w:rPr>
        <w:t xml:space="preserve">.2 </w:t>
      </w:r>
      <w:r w:rsidR="00E12EC3">
        <w:rPr>
          <w:szCs w:val="22"/>
        </w:rPr>
        <w:tab/>
        <w:t>Caractéristiques de fonctionnement des moteurs</w:t>
      </w:r>
    </w:p>
    <w:p w:rsidR="00E12EC3" w:rsidRDefault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4</w:t>
      </w:r>
      <w:r w:rsidR="00E12EC3">
        <w:rPr>
          <w:szCs w:val="22"/>
        </w:rPr>
        <w:t xml:space="preserve">.3 </w:t>
      </w:r>
      <w:r w:rsidR="00E12EC3">
        <w:rPr>
          <w:szCs w:val="22"/>
        </w:rPr>
        <w:tab/>
        <w:t xml:space="preserve">Caractéristiques mécaniques </w:t>
      </w:r>
    </w:p>
    <w:p w:rsidR="00E12EC3" w:rsidRDefault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4</w:t>
      </w:r>
      <w:r w:rsidR="00E12EC3">
        <w:rPr>
          <w:szCs w:val="22"/>
        </w:rPr>
        <w:t xml:space="preserve">.4 </w:t>
      </w:r>
      <w:r w:rsidR="00E12EC3">
        <w:rPr>
          <w:szCs w:val="22"/>
        </w:rPr>
        <w:tab/>
        <w:t>Caractéristiques de freinage</w:t>
      </w:r>
    </w:p>
    <w:p w:rsidR="00E12EC3" w:rsidRDefault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4</w:t>
      </w:r>
      <w:r w:rsidR="00E12EC3">
        <w:rPr>
          <w:szCs w:val="22"/>
        </w:rPr>
        <w:t xml:space="preserve">.5 </w:t>
      </w:r>
      <w:r w:rsidR="00E12EC3">
        <w:rPr>
          <w:szCs w:val="22"/>
        </w:rPr>
        <w:tab/>
        <w:t>Caractéristiques de réglage - Réglage de la vitesse de rotation</w:t>
      </w:r>
    </w:p>
    <w:p w:rsidR="00E12EC3" w:rsidRDefault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4</w:t>
      </w:r>
      <w:r w:rsidR="00E12EC3">
        <w:rPr>
          <w:szCs w:val="22"/>
        </w:rPr>
        <w:t>.5.1 Par variation du courant d’excitation</w:t>
      </w:r>
    </w:p>
    <w:p w:rsidR="00E12EC3" w:rsidRDefault="004A7E20" w:rsidP="00BE62C7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4</w:t>
      </w:r>
      <w:r w:rsidR="00E12EC3">
        <w:rPr>
          <w:szCs w:val="22"/>
        </w:rPr>
        <w:t>.5.2 Par variation de la tension du réseau</w:t>
      </w:r>
    </w:p>
    <w:p w:rsidR="00BE62C7" w:rsidRDefault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4</w:t>
      </w:r>
      <w:r w:rsidR="00E12EC3">
        <w:rPr>
          <w:szCs w:val="22"/>
        </w:rPr>
        <w:t xml:space="preserve">.6 </w:t>
      </w:r>
      <w:r w:rsidR="00E12EC3">
        <w:rPr>
          <w:szCs w:val="22"/>
        </w:rPr>
        <w:tab/>
      </w:r>
      <w:r w:rsidR="00BE62C7">
        <w:rPr>
          <w:szCs w:val="28"/>
        </w:rPr>
        <w:t>Caractéristiques des moteurs à courant continu</w:t>
      </w:r>
    </w:p>
    <w:p w:rsidR="00E12EC3" w:rsidRDefault="004A7E20" w:rsidP="00BE62C7">
      <w:pPr>
        <w:tabs>
          <w:tab w:val="left" w:pos="567"/>
          <w:tab w:val="left" w:pos="1134"/>
          <w:tab w:val="left" w:pos="1701"/>
          <w:tab w:val="left" w:pos="2268"/>
        </w:tabs>
        <w:ind w:firstLine="709"/>
        <w:jc w:val="lowKashida"/>
        <w:rPr>
          <w:szCs w:val="22"/>
        </w:rPr>
      </w:pPr>
      <w:r>
        <w:rPr>
          <w:szCs w:val="22"/>
        </w:rPr>
        <w:t>4.6.1</w:t>
      </w:r>
      <w:r w:rsidR="00BE62C7">
        <w:rPr>
          <w:szCs w:val="22"/>
        </w:rPr>
        <w:t xml:space="preserve"> </w:t>
      </w:r>
      <w:r w:rsidR="00E12EC3">
        <w:rPr>
          <w:szCs w:val="22"/>
        </w:rPr>
        <w:t>Cas d’un moteur shunt:</w:t>
      </w:r>
    </w:p>
    <w:p w:rsidR="00E12EC3" w:rsidRDefault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 xml:space="preserve">          4</w:t>
      </w:r>
      <w:r w:rsidR="00E12EC3">
        <w:rPr>
          <w:szCs w:val="22"/>
        </w:rPr>
        <w:t>.6.1</w:t>
      </w:r>
      <w:r>
        <w:rPr>
          <w:szCs w:val="22"/>
        </w:rPr>
        <w:t>.1</w:t>
      </w:r>
      <w:r w:rsidR="00E12EC3">
        <w:rPr>
          <w:szCs w:val="22"/>
        </w:rPr>
        <w:t xml:space="preserve"> Caractéristiques de vitesse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 xml:space="preserve">          4.6.1</w:t>
      </w:r>
      <w:r>
        <w:rPr>
          <w:szCs w:val="22"/>
        </w:rPr>
        <w:t>.2 Caractéristiques de couple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 xml:space="preserve">          4.6.1.3</w:t>
      </w:r>
      <w:r>
        <w:rPr>
          <w:szCs w:val="22"/>
        </w:rPr>
        <w:t xml:space="preserve"> Caractéristiques mécaniques </w:t>
      </w:r>
    </w:p>
    <w:p w:rsidR="00E12EC3" w:rsidRDefault="00E12EC3" w:rsidP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 xml:space="preserve">          </w:t>
      </w:r>
      <w:r>
        <w:rPr>
          <w:szCs w:val="22"/>
        </w:rPr>
        <w:t>4</w:t>
      </w:r>
      <w:r w:rsidR="004A7E20">
        <w:rPr>
          <w:szCs w:val="22"/>
        </w:rPr>
        <w:t>.6.1.4</w:t>
      </w:r>
      <w:r>
        <w:rPr>
          <w:szCs w:val="22"/>
        </w:rPr>
        <w:t xml:space="preserve"> Applications</w:t>
      </w:r>
    </w:p>
    <w:p w:rsidR="00E12EC3" w:rsidRDefault="00E12EC3">
      <w:pPr>
        <w:tabs>
          <w:tab w:val="left" w:pos="709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 xml:space="preserve">4.6.2 </w:t>
      </w:r>
      <w:r>
        <w:rPr>
          <w:szCs w:val="22"/>
        </w:rPr>
        <w:t>Cas d’un moteur série: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 xml:space="preserve">          4.6.2</w:t>
      </w:r>
      <w:r>
        <w:rPr>
          <w:szCs w:val="22"/>
        </w:rPr>
        <w:t xml:space="preserve">.1 Caractéristiques mécaniques 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 xml:space="preserve">          4.6</w:t>
      </w:r>
      <w:r>
        <w:rPr>
          <w:szCs w:val="22"/>
        </w:rPr>
        <w:t>.2</w:t>
      </w:r>
      <w:r w:rsidR="004A7E20">
        <w:rPr>
          <w:szCs w:val="22"/>
        </w:rPr>
        <w:t>.2</w:t>
      </w:r>
      <w:r>
        <w:rPr>
          <w:szCs w:val="22"/>
        </w:rPr>
        <w:t xml:space="preserve"> Caractéristiques de couple 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 xml:space="preserve">          4.6.2</w:t>
      </w:r>
      <w:r>
        <w:rPr>
          <w:szCs w:val="22"/>
        </w:rPr>
        <w:t xml:space="preserve">.3 Caractéristiques de vitesse 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 xml:space="preserve">          4.6.2</w:t>
      </w:r>
      <w:r>
        <w:rPr>
          <w:szCs w:val="22"/>
        </w:rPr>
        <w:t>.4 Applications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 xml:space="preserve">          4.6.2</w:t>
      </w:r>
      <w:r>
        <w:rPr>
          <w:szCs w:val="22"/>
        </w:rPr>
        <w:t>.5 Comparaison avec le moteur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</w:p>
    <w:p w:rsidR="00E12EC3" w:rsidRDefault="004A7E20">
      <w:pPr>
        <w:tabs>
          <w:tab w:val="left" w:pos="709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4.7</w:t>
      </w:r>
      <w:r w:rsidR="00E12EC3">
        <w:rPr>
          <w:szCs w:val="22"/>
        </w:rPr>
        <w:t xml:space="preserve"> </w:t>
      </w:r>
      <w:r w:rsidR="00E12EC3">
        <w:rPr>
          <w:szCs w:val="22"/>
        </w:rPr>
        <w:tab/>
        <w:t xml:space="preserve">Pertes-Bilan </w:t>
      </w:r>
      <w:r w:rsidR="00BE62C7">
        <w:rPr>
          <w:szCs w:val="22"/>
        </w:rPr>
        <w:t>des puissances</w:t>
      </w:r>
      <w:r w:rsidR="00E12EC3">
        <w:rPr>
          <w:szCs w:val="22"/>
        </w:rPr>
        <w:t xml:space="preserve"> </w:t>
      </w:r>
    </w:p>
    <w:p w:rsidR="00E12EC3" w:rsidRDefault="004A7E20">
      <w:pPr>
        <w:tabs>
          <w:tab w:val="left" w:pos="709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4.8</w:t>
      </w:r>
      <w:r w:rsidR="00E12EC3">
        <w:rPr>
          <w:szCs w:val="22"/>
        </w:rPr>
        <w:t xml:space="preserve"> </w:t>
      </w:r>
      <w:r w:rsidR="00E12EC3">
        <w:rPr>
          <w:szCs w:val="22"/>
        </w:rPr>
        <w:tab/>
        <w:t xml:space="preserve">Rendement </w:t>
      </w:r>
    </w:p>
    <w:p w:rsidR="00E12EC3" w:rsidRDefault="004A7E20">
      <w:pPr>
        <w:tabs>
          <w:tab w:val="left" w:pos="709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4.9</w:t>
      </w:r>
      <w:r w:rsidR="00E12EC3">
        <w:rPr>
          <w:szCs w:val="22"/>
        </w:rPr>
        <w:t xml:space="preserve"> </w:t>
      </w:r>
      <w:r w:rsidR="00E12EC3">
        <w:rPr>
          <w:szCs w:val="22"/>
        </w:rPr>
        <w:tab/>
        <w:t>Problèmes d’application</w:t>
      </w:r>
    </w:p>
    <w:p w:rsidR="00E12EC3" w:rsidRDefault="00E12EC3">
      <w:pPr>
        <w:pStyle w:val="Title"/>
        <w:tabs>
          <w:tab w:val="left" w:pos="567"/>
          <w:tab w:val="left" w:pos="1134"/>
          <w:tab w:val="left" w:pos="1701"/>
          <w:tab w:val="left" w:pos="2268"/>
        </w:tabs>
        <w:spacing w:before="0" w:after="0"/>
        <w:rPr>
          <w:rFonts w:ascii="Times New Roman" w:hAnsi="Times New Roman"/>
          <w:sz w:val="24"/>
          <w:szCs w:val="28"/>
        </w:rPr>
      </w:pPr>
    </w:p>
    <w:p w:rsidR="00E736F4" w:rsidRDefault="00E736F4" w:rsidP="004A7E20">
      <w:pPr>
        <w:pStyle w:val="Title"/>
        <w:tabs>
          <w:tab w:val="left" w:pos="567"/>
          <w:tab w:val="left" w:pos="1134"/>
          <w:tab w:val="left" w:pos="1701"/>
          <w:tab w:val="left" w:pos="2268"/>
        </w:tabs>
        <w:spacing w:before="0" w:after="0"/>
        <w:rPr>
          <w:rFonts w:ascii="Times New Roman" w:hAnsi="Times New Roman"/>
          <w:szCs w:val="28"/>
          <w:u w:val="single"/>
        </w:rPr>
      </w:pPr>
    </w:p>
    <w:p w:rsidR="00E12EC3" w:rsidRDefault="00E12EC3" w:rsidP="004A7E20">
      <w:pPr>
        <w:pStyle w:val="Title"/>
        <w:tabs>
          <w:tab w:val="left" w:pos="567"/>
          <w:tab w:val="left" w:pos="1134"/>
          <w:tab w:val="left" w:pos="1701"/>
          <w:tab w:val="left" w:pos="2268"/>
        </w:tabs>
        <w:spacing w:before="0" w:after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u w:val="single"/>
        </w:rPr>
        <w:t xml:space="preserve">Chapitre </w:t>
      </w:r>
      <w:r w:rsidR="004A7E20">
        <w:rPr>
          <w:rFonts w:ascii="Times New Roman" w:hAnsi="Times New Roman"/>
          <w:szCs w:val="28"/>
          <w:u w:val="single"/>
        </w:rPr>
        <w:t>5</w:t>
      </w:r>
      <w:r>
        <w:rPr>
          <w:rFonts w:ascii="Times New Roman" w:hAnsi="Times New Roman"/>
          <w:szCs w:val="28"/>
          <w:u w:val="single"/>
        </w:rPr>
        <w:br/>
      </w:r>
      <w:r>
        <w:rPr>
          <w:rFonts w:ascii="Times New Roman" w:hAnsi="Times New Roman"/>
          <w:szCs w:val="28"/>
        </w:rPr>
        <w:t>Transformateurs monophasés</w:t>
      </w:r>
      <w:r w:rsidR="004A7E20">
        <w:rPr>
          <w:rFonts w:ascii="Times New Roman" w:hAnsi="Times New Roman"/>
          <w:szCs w:val="28"/>
        </w:rPr>
        <w:t xml:space="preserve"> et triphases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</w:p>
    <w:p w:rsidR="00E12EC3" w:rsidRDefault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5</w:t>
      </w:r>
      <w:r w:rsidR="00E12EC3">
        <w:rPr>
          <w:szCs w:val="22"/>
        </w:rPr>
        <w:t xml:space="preserve">.1.1 </w:t>
      </w:r>
      <w:r w:rsidR="00E12EC3">
        <w:rPr>
          <w:szCs w:val="22"/>
        </w:rPr>
        <w:tab/>
        <w:t>Théorie en négligeant la résistance des enroulements et les fuites magnétiques.</w:t>
      </w:r>
    </w:p>
    <w:p w:rsidR="00E12EC3" w:rsidRDefault="00E12EC3" w:rsidP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>5</w:t>
      </w:r>
      <w:r>
        <w:rPr>
          <w:szCs w:val="22"/>
        </w:rPr>
        <w:t>.1.1.1 Fonctionnement à vide</w:t>
      </w:r>
    </w:p>
    <w:p w:rsidR="00E12EC3" w:rsidRDefault="00E12EC3" w:rsidP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>5</w:t>
      </w:r>
      <w:r>
        <w:rPr>
          <w:szCs w:val="22"/>
        </w:rPr>
        <w:t>.1.1.2 Fonctionnement en charge</w:t>
      </w:r>
    </w:p>
    <w:p w:rsidR="00E12EC3" w:rsidRDefault="00E12EC3" w:rsidP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>5</w:t>
      </w:r>
      <w:r>
        <w:rPr>
          <w:szCs w:val="22"/>
        </w:rPr>
        <w:t>.1.1.3 Diagrammes des tensions et des courants, rapport de transformation.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</w:p>
    <w:p w:rsidR="00E12EC3" w:rsidRDefault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5</w:t>
      </w:r>
      <w:r w:rsidR="00E12EC3">
        <w:rPr>
          <w:szCs w:val="22"/>
        </w:rPr>
        <w:t xml:space="preserve">.1.2 </w:t>
      </w:r>
      <w:r w:rsidR="00E12EC3">
        <w:rPr>
          <w:szCs w:val="22"/>
        </w:rPr>
        <w:tab/>
        <w:t>Théorie en considérant les résistances internes et les fuites magnétiques.</w:t>
      </w:r>
    </w:p>
    <w:p w:rsidR="00E12EC3" w:rsidRDefault="00E12EC3" w:rsidP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>5</w:t>
      </w:r>
      <w:r>
        <w:rPr>
          <w:szCs w:val="22"/>
        </w:rPr>
        <w:t>.1.2.1 Equations générales</w:t>
      </w:r>
    </w:p>
    <w:p w:rsidR="00E12EC3" w:rsidRDefault="00E12EC3" w:rsidP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>5</w:t>
      </w:r>
      <w:r>
        <w:rPr>
          <w:szCs w:val="22"/>
        </w:rPr>
        <w:t>.1.2.2 Diagrammes des tensions et des courants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</w:p>
    <w:p w:rsidR="00E12EC3" w:rsidRDefault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5</w:t>
      </w:r>
      <w:r w:rsidR="00E12EC3">
        <w:rPr>
          <w:szCs w:val="22"/>
        </w:rPr>
        <w:t xml:space="preserve">.1.3 </w:t>
      </w:r>
      <w:r w:rsidR="00E12EC3">
        <w:rPr>
          <w:szCs w:val="22"/>
        </w:rPr>
        <w:tab/>
        <w:t>Diagramme de kapp</w:t>
      </w:r>
    </w:p>
    <w:p w:rsidR="00E12EC3" w:rsidRDefault="00E12EC3" w:rsidP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>5</w:t>
      </w:r>
      <w:r>
        <w:rPr>
          <w:szCs w:val="22"/>
        </w:rPr>
        <w:t>.1.3.1 Equations ramenées au secondaire</w:t>
      </w:r>
    </w:p>
    <w:p w:rsidR="00E12EC3" w:rsidRDefault="00E12EC3" w:rsidP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>5</w:t>
      </w:r>
      <w:r>
        <w:rPr>
          <w:szCs w:val="22"/>
        </w:rPr>
        <w:t>.1.3.2 Diagramme de Kapp</w:t>
      </w:r>
    </w:p>
    <w:p w:rsidR="00417A56" w:rsidRDefault="00E12EC3" w:rsidP="00417A56">
      <w:pPr>
        <w:tabs>
          <w:tab w:val="left" w:pos="567"/>
          <w:tab w:val="left" w:pos="1134"/>
          <w:tab w:val="left" w:pos="1701"/>
          <w:tab w:val="left" w:pos="2268"/>
        </w:tabs>
        <w:ind w:left="1276" w:hanging="1276"/>
        <w:jc w:val="lowKashida"/>
        <w:rPr>
          <w:szCs w:val="22"/>
        </w:rPr>
      </w:pPr>
      <w:r>
        <w:rPr>
          <w:szCs w:val="22"/>
        </w:rPr>
        <w:tab/>
      </w:r>
      <w:r w:rsidR="004A7E20">
        <w:rPr>
          <w:szCs w:val="22"/>
        </w:rPr>
        <w:t>5</w:t>
      </w:r>
      <w:r>
        <w:rPr>
          <w:szCs w:val="22"/>
        </w:rPr>
        <w:t>.1.3.3</w:t>
      </w:r>
      <w:r>
        <w:rPr>
          <w:szCs w:val="22"/>
        </w:rPr>
        <w:tab/>
        <w:t>Détermination de la chute de tension</w:t>
      </w:r>
      <w:r>
        <w:rPr>
          <w:szCs w:val="22"/>
          <w:rtl/>
        </w:rPr>
        <w:t> </w:t>
      </w:r>
      <w:r>
        <w:rPr>
          <w:szCs w:val="22"/>
        </w:rPr>
        <w:t>: détermination graphique, calcul par la méthode approchée, calcul par la méthode précise, détermination graphique par le cercle circonscrit au triangle de Kapp.</w:t>
      </w:r>
    </w:p>
    <w:p w:rsidR="00E12EC3" w:rsidRDefault="004A7E20" w:rsidP="00417A56">
      <w:pPr>
        <w:tabs>
          <w:tab w:val="left" w:pos="567"/>
          <w:tab w:val="left" w:pos="1134"/>
          <w:tab w:val="left" w:pos="1701"/>
          <w:tab w:val="left" w:pos="2268"/>
        </w:tabs>
        <w:ind w:left="1276" w:hanging="1276"/>
        <w:jc w:val="lowKashida"/>
        <w:rPr>
          <w:szCs w:val="22"/>
        </w:rPr>
      </w:pPr>
      <w:r>
        <w:rPr>
          <w:szCs w:val="22"/>
        </w:rPr>
        <w:t>5</w:t>
      </w:r>
      <w:r w:rsidR="00E12EC3">
        <w:rPr>
          <w:szCs w:val="22"/>
        </w:rPr>
        <w:t xml:space="preserve">.1.4 </w:t>
      </w:r>
      <w:r w:rsidR="00E12EC3">
        <w:rPr>
          <w:szCs w:val="22"/>
        </w:rPr>
        <w:tab/>
        <w:t>Rendement, rendement maximal, rendement en énergie.</w:t>
      </w:r>
    </w:p>
    <w:p w:rsidR="00AE47DE" w:rsidRDefault="00AE47DE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 xml:space="preserve">5.1.5 </w:t>
      </w:r>
      <w:r w:rsidRPr="00DA7752">
        <w:t>Transformation triphasée</w:t>
      </w:r>
    </w:p>
    <w:p w:rsidR="00AE47DE" w:rsidRPr="00AE47DE" w:rsidRDefault="00AE47DE" w:rsidP="00AE47DE">
      <w:pPr>
        <w:jc w:val="lowKashida"/>
      </w:pPr>
      <w:r>
        <w:t xml:space="preserve">        </w:t>
      </w:r>
      <w:r w:rsidR="004A7E20" w:rsidRPr="00AE47DE">
        <w:t>5.1.5</w:t>
      </w:r>
      <w:r>
        <w:t>.1</w:t>
      </w:r>
      <w:r w:rsidRPr="00AE47DE">
        <w:t xml:space="preserve"> Couplages des transformateurs, rapports de transformation</w:t>
      </w:r>
    </w:p>
    <w:p w:rsidR="00AE47DE" w:rsidRPr="00AE47DE" w:rsidRDefault="00AE47DE" w:rsidP="00AE47DE">
      <w:pPr>
        <w:jc w:val="lowKashida"/>
      </w:pPr>
      <w:r>
        <w:t xml:space="preserve">        5.1.5.2</w:t>
      </w:r>
      <w:r w:rsidRPr="00AE47DE">
        <w:t xml:space="preserve"> Couplages avec neutre au secondaire</w:t>
      </w:r>
    </w:p>
    <w:p w:rsidR="00AE47DE" w:rsidRPr="00AE47DE" w:rsidRDefault="00AE47DE" w:rsidP="00AE47DE">
      <w:pPr>
        <w:jc w:val="lowKashida"/>
      </w:pPr>
      <w:r>
        <w:t xml:space="preserve">        5.1.5.3</w:t>
      </w:r>
      <w:r w:rsidRPr="00AE47DE">
        <w:t xml:space="preserve"> Fonctionnement en charges, problèmes d’application</w:t>
      </w:r>
    </w:p>
    <w:p w:rsidR="004A7E20" w:rsidRDefault="00AE47DE" w:rsidP="00AE47DE">
      <w:pPr>
        <w:jc w:val="lowKashida"/>
        <w:rPr>
          <w:szCs w:val="22"/>
        </w:rPr>
      </w:pPr>
      <w:r>
        <w:t xml:space="preserve">        5.1.5.4</w:t>
      </w:r>
      <w:r w:rsidRPr="00AE47DE">
        <w:t xml:space="preserve"> Autotransformateurs et transformateurs des mesures</w:t>
      </w:r>
    </w:p>
    <w:p w:rsidR="00E12EC3" w:rsidRDefault="004A7E20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5</w:t>
      </w:r>
      <w:r w:rsidR="00E12EC3">
        <w:rPr>
          <w:szCs w:val="22"/>
        </w:rPr>
        <w:t xml:space="preserve">.1.5 </w:t>
      </w:r>
      <w:r w:rsidR="00E12EC3">
        <w:rPr>
          <w:szCs w:val="22"/>
        </w:rPr>
        <w:tab/>
        <w:t>Problèmes d’applications.</w:t>
      </w:r>
    </w:p>
    <w:p w:rsidR="00E12EC3" w:rsidRDefault="00E12EC3">
      <w:pPr>
        <w:pStyle w:val="Title"/>
        <w:tabs>
          <w:tab w:val="left" w:pos="567"/>
          <w:tab w:val="left" w:pos="1134"/>
          <w:tab w:val="left" w:pos="1701"/>
          <w:tab w:val="left" w:pos="2268"/>
        </w:tabs>
        <w:spacing w:before="0" w:after="0"/>
        <w:rPr>
          <w:rFonts w:ascii="Times New Roman" w:hAnsi="Times New Roman"/>
          <w:sz w:val="24"/>
          <w:szCs w:val="28"/>
          <w:u w:val="single"/>
        </w:rPr>
      </w:pPr>
    </w:p>
    <w:p w:rsidR="00E12EC3" w:rsidRDefault="00E12EC3" w:rsidP="00DC5104">
      <w:pPr>
        <w:pStyle w:val="Title"/>
        <w:tabs>
          <w:tab w:val="left" w:pos="567"/>
          <w:tab w:val="left" w:pos="1134"/>
          <w:tab w:val="left" w:pos="1701"/>
          <w:tab w:val="left" w:pos="2268"/>
        </w:tabs>
        <w:spacing w:before="0" w:after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u w:val="single"/>
        </w:rPr>
        <w:t xml:space="preserve">Chapitre </w:t>
      </w:r>
      <w:r w:rsidR="00DC5104">
        <w:rPr>
          <w:rFonts w:ascii="Times New Roman" w:hAnsi="Times New Roman"/>
          <w:szCs w:val="28"/>
          <w:u w:val="single"/>
        </w:rPr>
        <w:t>6</w:t>
      </w:r>
      <w:r>
        <w:rPr>
          <w:rFonts w:ascii="Times New Roman" w:hAnsi="Times New Roman"/>
          <w:szCs w:val="28"/>
        </w:rPr>
        <w:br/>
        <w:t>Alternateurs monophasés</w:t>
      </w:r>
      <w:r w:rsidR="00417A56">
        <w:rPr>
          <w:rFonts w:ascii="Times New Roman" w:hAnsi="Times New Roman"/>
          <w:szCs w:val="28"/>
        </w:rPr>
        <w:t xml:space="preserve"> et triphases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</w:p>
    <w:p w:rsidR="00E12EC3" w:rsidRDefault="00DC5104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6</w:t>
      </w:r>
      <w:r w:rsidR="00E12EC3">
        <w:rPr>
          <w:szCs w:val="22"/>
        </w:rPr>
        <w:t xml:space="preserve">.2.1 </w:t>
      </w:r>
      <w:r w:rsidR="00E12EC3">
        <w:rPr>
          <w:szCs w:val="22"/>
        </w:rPr>
        <w:tab/>
        <w:t>Alternateur à pôles saillants et à pôles lisses :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3.2.1.1 Constitution des inducteurs et des induits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  <w:t>3.2.1.2 schémas simplifiés des enroulements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</w:p>
    <w:p w:rsidR="00E12EC3" w:rsidRDefault="00DC5104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6</w:t>
      </w:r>
      <w:r w:rsidR="00E12EC3">
        <w:rPr>
          <w:szCs w:val="22"/>
        </w:rPr>
        <w:t xml:space="preserve">.2.2 </w:t>
      </w:r>
      <w:r w:rsidR="00E12EC3">
        <w:rPr>
          <w:szCs w:val="22"/>
        </w:rPr>
        <w:tab/>
        <w:t>Fonctionnement à vide</w:t>
      </w:r>
      <w:r w:rsidR="00E12EC3">
        <w:rPr>
          <w:szCs w:val="22"/>
          <w:rtl/>
        </w:rPr>
        <w:t> </w:t>
      </w:r>
      <w:r w:rsidR="00E12EC3">
        <w:rPr>
          <w:szCs w:val="22"/>
        </w:rPr>
        <w:t>:</w:t>
      </w:r>
    </w:p>
    <w:p w:rsidR="00153138" w:rsidRDefault="00153138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</w:p>
    <w:p w:rsidR="00E12EC3" w:rsidRDefault="00E12EC3" w:rsidP="00DC5104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DC5104">
        <w:rPr>
          <w:szCs w:val="22"/>
        </w:rPr>
        <w:t>6</w:t>
      </w:r>
      <w:r>
        <w:rPr>
          <w:szCs w:val="22"/>
        </w:rPr>
        <w:t>.2.2.1 Champs dans l’entrefer</w:t>
      </w:r>
    </w:p>
    <w:p w:rsidR="00E12EC3" w:rsidRDefault="00E12EC3" w:rsidP="00DC5104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DC5104">
        <w:rPr>
          <w:szCs w:val="22"/>
        </w:rPr>
        <w:t>6</w:t>
      </w:r>
      <w:r>
        <w:rPr>
          <w:szCs w:val="22"/>
        </w:rPr>
        <w:t>.2.2.2 F. é. M</w:t>
      </w:r>
      <w:r>
        <w:rPr>
          <w:szCs w:val="22"/>
          <w:rtl/>
        </w:rPr>
        <w:t> </w:t>
      </w:r>
      <w:r>
        <w:rPr>
          <w:szCs w:val="22"/>
        </w:rPr>
        <w:t>: principe, formule, coefficients de bobinage et d’</w:t>
      </w:r>
      <w:r w:rsidR="00417A56">
        <w:rPr>
          <w:szCs w:val="22"/>
        </w:rPr>
        <w:t>H</w:t>
      </w:r>
      <w:r>
        <w:rPr>
          <w:szCs w:val="22"/>
        </w:rPr>
        <w:t>opkinson</w:t>
      </w:r>
    </w:p>
    <w:p w:rsidR="00E12EC3" w:rsidRDefault="00E12EC3" w:rsidP="00DC5104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DC5104">
        <w:rPr>
          <w:szCs w:val="22"/>
        </w:rPr>
        <w:t>6</w:t>
      </w:r>
      <w:r>
        <w:rPr>
          <w:szCs w:val="22"/>
        </w:rPr>
        <w:t xml:space="preserve">.2.2.3 Fréquence </w:t>
      </w:r>
    </w:p>
    <w:p w:rsidR="00E12EC3" w:rsidRDefault="00E12EC3" w:rsidP="00DC5104">
      <w:pPr>
        <w:tabs>
          <w:tab w:val="left" w:pos="530"/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ab/>
      </w:r>
      <w:r w:rsidR="00DC5104">
        <w:rPr>
          <w:szCs w:val="22"/>
        </w:rPr>
        <w:tab/>
        <w:t>6</w:t>
      </w:r>
      <w:r>
        <w:rPr>
          <w:szCs w:val="22"/>
        </w:rPr>
        <w:t>.2.2.4 Caractéristique à vide</w:t>
      </w: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</w:p>
    <w:p w:rsidR="00E12EC3" w:rsidRDefault="00DC5104" w:rsidP="00417A56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  <w:r>
        <w:rPr>
          <w:szCs w:val="22"/>
        </w:rPr>
        <w:t>6</w:t>
      </w:r>
      <w:r w:rsidR="00E12EC3">
        <w:rPr>
          <w:szCs w:val="22"/>
        </w:rPr>
        <w:t xml:space="preserve">.2.3 </w:t>
      </w:r>
      <w:r w:rsidR="00E12EC3">
        <w:rPr>
          <w:szCs w:val="22"/>
        </w:rPr>
        <w:tab/>
        <w:t>Fonctionnement en charge</w:t>
      </w:r>
      <w:r w:rsidR="00E12EC3">
        <w:rPr>
          <w:szCs w:val="22"/>
          <w:rtl/>
        </w:rPr>
        <w:t> </w:t>
      </w:r>
      <w:r w:rsidR="00E12EC3">
        <w:rPr>
          <w:szCs w:val="22"/>
        </w:rPr>
        <w:t xml:space="preserve">: principe, diagramme et mesures </w:t>
      </w:r>
    </w:p>
    <w:p w:rsidR="00417A56" w:rsidRPr="00417A56" w:rsidRDefault="00DC5104" w:rsidP="00417A56">
      <w:pPr>
        <w:jc w:val="lowKashida"/>
      </w:pPr>
      <w:r>
        <w:t>6</w:t>
      </w:r>
      <w:r w:rsidR="00417A56" w:rsidRPr="00417A56">
        <w:t xml:space="preserve">.2.4 Alternateur </w:t>
      </w:r>
      <w:r w:rsidR="00A1355B" w:rsidRPr="00417A56">
        <w:t>triphasés</w:t>
      </w:r>
      <w:r w:rsidR="00417A56" w:rsidRPr="00417A56">
        <w:t xml:space="preserve">   </w:t>
      </w:r>
    </w:p>
    <w:p w:rsidR="00417A56" w:rsidRPr="00417A56" w:rsidRDefault="00417A56" w:rsidP="00DC5104">
      <w:pPr>
        <w:jc w:val="lowKashida"/>
      </w:pPr>
      <w:r w:rsidRPr="00417A56">
        <w:t xml:space="preserve">          </w:t>
      </w:r>
      <w:r w:rsidR="00DC5104">
        <w:t>6</w:t>
      </w:r>
      <w:r w:rsidR="00A1355B">
        <w:t>.2.4</w:t>
      </w:r>
      <w:r w:rsidRPr="00417A56">
        <w:t xml:space="preserve">.1 </w:t>
      </w:r>
      <w:r w:rsidR="00A1355B">
        <w:t>Constitution</w:t>
      </w:r>
      <w:r w:rsidRPr="00417A56">
        <w:t xml:space="preserve"> et principe</w:t>
      </w:r>
    </w:p>
    <w:p w:rsidR="00417A56" w:rsidRPr="00417A56" w:rsidRDefault="00417A56" w:rsidP="00DC5104">
      <w:pPr>
        <w:jc w:val="lowKashida"/>
      </w:pPr>
      <w:r w:rsidRPr="00417A56">
        <w:t xml:space="preserve">          </w:t>
      </w:r>
      <w:r w:rsidR="00DC5104">
        <w:t>6</w:t>
      </w:r>
      <w:r w:rsidR="00A1355B">
        <w:t>.2.4</w:t>
      </w:r>
      <w:r w:rsidRPr="00417A56">
        <w:t>.2 Montage étoile</w:t>
      </w:r>
    </w:p>
    <w:p w:rsidR="00417A56" w:rsidRPr="00417A56" w:rsidRDefault="00417A56" w:rsidP="00DC5104">
      <w:pPr>
        <w:jc w:val="lowKashida"/>
      </w:pPr>
      <w:r w:rsidRPr="00417A56">
        <w:t xml:space="preserve">          </w:t>
      </w:r>
      <w:r w:rsidR="00DC5104">
        <w:t>6</w:t>
      </w:r>
      <w:r w:rsidR="00A1355B">
        <w:t>.2.4</w:t>
      </w:r>
      <w:r w:rsidRPr="00417A56">
        <w:t>.3 Montage triangle</w:t>
      </w:r>
    </w:p>
    <w:p w:rsidR="00417A56" w:rsidRPr="00417A56" w:rsidRDefault="00DC5104" w:rsidP="00417A56">
      <w:pPr>
        <w:jc w:val="lowKashida"/>
      </w:pPr>
      <w:r>
        <w:t>6</w:t>
      </w:r>
      <w:r w:rsidR="00A1355B">
        <w:t>.2.5</w:t>
      </w:r>
      <w:r w:rsidR="00417A56" w:rsidRPr="00417A56">
        <w:t xml:space="preserve"> Puissance en triphasé</w:t>
      </w:r>
    </w:p>
    <w:p w:rsidR="00417A56" w:rsidRPr="00417A56" w:rsidRDefault="00DC5104" w:rsidP="00417A56">
      <w:pPr>
        <w:jc w:val="lowKashida"/>
      </w:pPr>
      <w:r>
        <w:t>6</w:t>
      </w:r>
      <w:r w:rsidR="00A1355B">
        <w:t>.2.6</w:t>
      </w:r>
      <w:r w:rsidR="00417A56" w:rsidRPr="00417A56">
        <w:t xml:space="preserve"> Fonctionnement en charge : Diagramme de Behn – Eschenburg</w:t>
      </w:r>
    </w:p>
    <w:p w:rsidR="00417A56" w:rsidRPr="00417A56" w:rsidRDefault="00DC5104" w:rsidP="00A1355B">
      <w:pPr>
        <w:jc w:val="lowKashida"/>
      </w:pPr>
      <w:r>
        <w:t>6</w:t>
      </w:r>
      <w:r w:rsidR="00A1355B">
        <w:t>.2</w:t>
      </w:r>
      <w:r w:rsidR="00417A56" w:rsidRPr="00417A56">
        <w:t>.</w:t>
      </w:r>
      <w:r w:rsidR="00A1355B">
        <w:t>7</w:t>
      </w:r>
      <w:r w:rsidR="00417A56" w:rsidRPr="00417A56">
        <w:t xml:space="preserve"> Pertes joules en triphasé</w:t>
      </w:r>
    </w:p>
    <w:p w:rsidR="00417A56" w:rsidRPr="00417A56" w:rsidRDefault="00DC5104" w:rsidP="00A1355B">
      <w:pPr>
        <w:jc w:val="lowKashida"/>
      </w:pPr>
      <w:r>
        <w:t>6</w:t>
      </w:r>
      <w:r w:rsidR="00A1355B">
        <w:t>.2</w:t>
      </w:r>
      <w:r w:rsidR="00417A56" w:rsidRPr="00417A56">
        <w:t>.</w:t>
      </w:r>
      <w:r w:rsidR="00A1355B">
        <w:t>8</w:t>
      </w:r>
      <w:r w:rsidR="00417A56" w:rsidRPr="00417A56">
        <w:t xml:space="preserve"> Réaction de l’induit</w:t>
      </w:r>
    </w:p>
    <w:p w:rsidR="00417A56" w:rsidRPr="00417A56" w:rsidRDefault="00DC5104" w:rsidP="00A1355B">
      <w:pPr>
        <w:jc w:val="lowKashida"/>
      </w:pPr>
      <w:r>
        <w:t>6</w:t>
      </w:r>
      <w:r w:rsidR="00A1355B">
        <w:t>.2</w:t>
      </w:r>
      <w:r w:rsidR="00417A56" w:rsidRPr="00417A56">
        <w:t>.</w:t>
      </w:r>
      <w:r w:rsidR="00A1355B">
        <w:t>9</w:t>
      </w:r>
      <w:r w:rsidR="00417A56" w:rsidRPr="00417A56">
        <w:t xml:space="preserve"> Réglage de la </w:t>
      </w:r>
      <w:r w:rsidR="00451218" w:rsidRPr="00417A56">
        <w:t>f.é.m.</w:t>
      </w:r>
      <w:r w:rsidR="00417A56" w:rsidRPr="00417A56">
        <w:t xml:space="preserve"> aux bornes de l’alternateur :</w:t>
      </w:r>
    </w:p>
    <w:p w:rsidR="00417A56" w:rsidRPr="00417A56" w:rsidRDefault="00417A56" w:rsidP="00417A56">
      <w:pPr>
        <w:ind w:left="567"/>
        <w:jc w:val="lowKashida"/>
      </w:pPr>
      <w:r w:rsidRPr="00417A56">
        <w:t>3.3.8.1 Réglage automatique Electronique</w:t>
      </w:r>
    </w:p>
    <w:p w:rsidR="00417A56" w:rsidRPr="00417A56" w:rsidRDefault="00417A56" w:rsidP="00417A56">
      <w:pPr>
        <w:ind w:left="567"/>
        <w:jc w:val="lowKashida"/>
      </w:pPr>
      <w:r w:rsidRPr="00417A56">
        <w:t>3.3.8.2 Réglage automatique électronique (sans bagues ni balais)</w:t>
      </w:r>
    </w:p>
    <w:p w:rsidR="00417A56" w:rsidRPr="00417A56" w:rsidRDefault="00DC5104" w:rsidP="00A1355B">
      <w:pPr>
        <w:jc w:val="lowKashida"/>
      </w:pPr>
      <w:r>
        <w:lastRenderedPageBreak/>
        <w:t>6</w:t>
      </w:r>
      <w:r w:rsidR="00A1355B">
        <w:t>.2</w:t>
      </w:r>
      <w:r w:rsidR="00417A56" w:rsidRPr="00417A56">
        <w:t>.</w:t>
      </w:r>
      <w:r w:rsidR="00A1355B">
        <w:t>10</w:t>
      </w:r>
      <w:r w:rsidR="00417A56" w:rsidRPr="00417A56">
        <w:t xml:space="preserve"> Problèmes d’application</w:t>
      </w:r>
    </w:p>
    <w:p w:rsidR="00417A56" w:rsidRDefault="00417A56" w:rsidP="00417A56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</w:p>
    <w:p w:rsidR="00E12EC3" w:rsidRDefault="00E12EC3">
      <w:pPr>
        <w:tabs>
          <w:tab w:val="left" w:pos="567"/>
          <w:tab w:val="left" w:pos="1134"/>
          <w:tab w:val="left" w:pos="1701"/>
          <w:tab w:val="left" w:pos="2268"/>
        </w:tabs>
        <w:jc w:val="lowKashida"/>
        <w:rPr>
          <w:szCs w:val="22"/>
        </w:rPr>
      </w:pPr>
    </w:p>
    <w:p w:rsidR="00DC5104" w:rsidRPr="00DC5104" w:rsidRDefault="00E12EC3" w:rsidP="00DC5104">
      <w:pPr>
        <w:pStyle w:val="Title"/>
        <w:rPr>
          <w:rFonts w:ascii="Times New Roman" w:hAnsi="Times New Roman"/>
        </w:rPr>
      </w:pPr>
      <w:r w:rsidRPr="00DC5104">
        <w:rPr>
          <w:rFonts w:ascii="Times New Roman" w:hAnsi="Times New Roman"/>
          <w:szCs w:val="28"/>
          <w:u w:val="single"/>
        </w:rPr>
        <w:t xml:space="preserve">Chapitre </w:t>
      </w:r>
      <w:r w:rsidR="00DC5104">
        <w:rPr>
          <w:rFonts w:ascii="Times New Roman" w:hAnsi="Times New Roman"/>
          <w:szCs w:val="28"/>
          <w:u w:val="single"/>
        </w:rPr>
        <w:t>7</w:t>
      </w:r>
      <w:r w:rsidRPr="00DC5104">
        <w:rPr>
          <w:rFonts w:ascii="Times New Roman" w:hAnsi="Times New Roman"/>
          <w:szCs w:val="28"/>
          <w:u w:val="single"/>
        </w:rPr>
        <w:br/>
      </w:r>
      <w:r w:rsidR="00DC5104" w:rsidRPr="00DC5104">
        <w:rPr>
          <w:rFonts w:ascii="Times New Roman" w:hAnsi="Times New Roman"/>
        </w:rPr>
        <w:t>Moteurs asynchrones triphasés</w:t>
      </w:r>
    </w:p>
    <w:p w:rsidR="00DC5104" w:rsidRPr="00DC5104" w:rsidRDefault="00DC5104" w:rsidP="00DC5104">
      <w:pPr>
        <w:jc w:val="lowKashida"/>
      </w:pPr>
      <w:r>
        <w:t>7</w:t>
      </w:r>
      <w:r w:rsidRPr="00DC5104">
        <w:t>.1 Champ magnétique tournant : bipolaire et multipolaire</w:t>
      </w:r>
    </w:p>
    <w:p w:rsidR="00DC5104" w:rsidRPr="00DC5104" w:rsidRDefault="00DC5104" w:rsidP="00DC5104">
      <w:pPr>
        <w:ind w:left="567"/>
        <w:jc w:val="lowKashida"/>
      </w:pPr>
      <w:r>
        <w:t>7</w:t>
      </w:r>
      <w:r w:rsidRPr="00DC5104">
        <w:t>.1.1 Etude expérimentale</w:t>
      </w:r>
    </w:p>
    <w:p w:rsidR="00DC5104" w:rsidRPr="00DC5104" w:rsidRDefault="00DC5104" w:rsidP="00DC5104">
      <w:pPr>
        <w:ind w:left="567"/>
        <w:jc w:val="lowKashida"/>
      </w:pPr>
      <w:r>
        <w:t>7</w:t>
      </w:r>
      <w:r w:rsidRPr="00DC5104">
        <w:t>.1.2 Théorèmes de Le Blanc et de Ferraris</w:t>
      </w:r>
    </w:p>
    <w:p w:rsidR="00DC5104" w:rsidRPr="00DC5104" w:rsidRDefault="00DC5104" w:rsidP="00DC5104">
      <w:pPr>
        <w:jc w:val="lowKashida"/>
      </w:pPr>
      <w:r>
        <w:t>7</w:t>
      </w:r>
      <w:r w:rsidRPr="00DC5104">
        <w:t xml:space="preserve">.2 Moteur à cage d’écureuil </w:t>
      </w:r>
    </w:p>
    <w:p w:rsidR="00DC5104" w:rsidRPr="00DC5104" w:rsidRDefault="00DC5104" w:rsidP="00DC5104">
      <w:pPr>
        <w:ind w:left="567"/>
        <w:jc w:val="lowKashida"/>
      </w:pPr>
      <w:r>
        <w:t>7</w:t>
      </w:r>
      <w:r w:rsidRPr="00DC5104">
        <w:t xml:space="preserve">.2.1 Constitution </w:t>
      </w:r>
    </w:p>
    <w:p w:rsidR="00DC5104" w:rsidRPr="00DC5104" w:rsidRDefault="00DC5104" w:rsidP="00DC5104">
      <w:pPr>
        <w:ind w:left="1276" w:hanging="709"/>
        <w:jc w:val="lowKashida"/>
      </w:pPr>
      <w:r>
        <w:t>7</w:t>
      </w:r>
      <w:r w:rsidRPr="00DC5104">
        <w:t>.2.2</w:t>
      </w:r>
      <w:r w:rsidRPr="00DC5104">
        <w:tab/>
        <w:t>Principe de fonctionnement : courants induits, rotation du rotor, glissement, fréquence des courants rotoriques</w:t>
      </w:r>
    </w:p>
    <w:p w:rsidR="00DC5104" w:rsidRPr="00DC5104" w:rsidRDefault="00DC5104" w:rsidP="00DC5104">
      <w:pPr>
        <w:ind w:left="567"/>
        <w:jc w:val="lowKashida"/>
      </w:pPr>
      <w:r>
        <w:t>7</w:t>
      </w:r>
      <w:r w:rsidRPr="00DC5104">
        <w:t>.2.3 Puissances et rendement</w:t>
      </w:r>
    </w:p>
    <w:p w:rsidR="00DC5104" w:rsidRPr="00DC5104" w:rsidRDefault="00DC5104" w:rsidP="00DC5104">
      <w:pPr>
        <w:ind w:left="567"/>
        <w:jc w:val="lowKashida"/>
      </w:pPr>
      <w:r>
        <w:t>7</w:t>
      </w:r>
      <w:r w:rsidRPr="00DC5104">
        <w:t>.2.4 Couple moteur</w:t>
      </w:r>
    </w:p>
    <w:p w:rsidR="00DC5104" w:rsidRPr="00DC5104" w:rsidRDefault="00DC5104" w:rsidP="00DC5104">
      <w:pPr>
        <w:jc w:val="lowKashida"/>
      </w:pPr>
      <w:r>
        <w:t>7</w:t>
      </w:r>
      <w:r w:rsidRPr="00DC5104">
        <w:t>.3 Moteur à rotor bobiné, caractéristiques, démarrage</w:t>
      </w:r>
    </w:p>
    <w:p w:rsidR="00DC5104" w:rsidRPr="00DC5104" w:rsidRDefault="00DC5104" w:rsidP="00DC5104">
      <w:pPr>
        <w:jc w:val="lowKashida"/>
      </w:pPr>
      <w:r>
        <w:t>7</w:t>
      </w:r>
      <w:r w:rsidRPr="00DC5104">
        <w:t>.4 Moteur à double cage, caractéristiques, démarrage</w:t>
      </w:r>
    </w:p>
    <w:p w:rsidR="00DC5104" w:rsidRPr="00DC5104" w:rsidRDefault="00DC5104" w:rsidP="00DC5104">
      <w:pPr>
        <w:jc w:val="lowKashida"/>
      </w:pPr>
      <w:r>
        <w:t>7</w:t>
      </w:r>
      <w:r w:rsidRPr="00DC5104">
        <w:t>.5 Démarrage des moteurs asynchrones en fonction de leurs puissances et du couple moteur.</w:t>
      </w:r>
    </w:p>
    <w:p w:rsidR="00DC5104" w:rsidRPr="00DC5104" w:rsidRDefault="00DC5104" w:rsidP="00DC5104">
      <w:pPr>
        <w:ind w:left="1276" w:hanging="709"/>
        <w:jc w:val="lowKashida"/>
      </w:pPr>
      <w:r>
        <w:t>7</w:t>
      </w:r>
      <w:r w:rsidRPr="00DC5104">
        <w:t>.5.1</w:t>
      </w:r>
      <w:r w:rsidRPr="00DC5104">
        <w:tab/>
        <w:t xml:space="preserve">Démarrage direct, démarrage étoile – triangle, démarrage avec résistances </w:t>
      </w:r>
      <w:proofErr w:type="spellStart"/>
      <w:r w:rsidRPr="00DC5104">
        <w:t>statoriques</w:t>
      </w:r>
      <w:proofErr w:type="spellEnd"/>
      <w:r w:rsidRPr="00DC5104">
        <w:t xml:space="preserve">, démarrage avec auto - transformateur, démarrage par alimentation </w:t>
      </w:r>
    </w:p>
    <w:p w:rsidR="00DC5104" w:rsidRPr="00DC5104" w:rsidRDefault="00DC5104" w:rsidP="00DC5104">
      <w:pPr>
        <w:jc w:val="lowKashida"/>
      </w:pPr>
      <w:r>
        <w:t>7</w:t>
      </w:r>
      <w:r w:rsidRPr="00DC5104">
        <w:t>.6 Du stator d’un secteur de fréquence variable.</w:t>
      </w:r>
    </w:p>
    <w:p w:rsidR="00DC5104" w:rsidRPr="00DC5104" w:rsidRDefault="00DC5104" w:rsidP="00DC5104">
      <w:pPr>
        <w:ind w:left="567"/>
        <w:jc w:val="lowKashida"/>
      </w:pPr>
      <w:r w:rsidRPr="00DC5104">
        <w:tab/>
      </w:r>
      <w:r>
        <w:t>7</w:t>
      </w:r>
      <w:r w:rsidRPr="00DC5104">
        <w:t>.6.1 Problèmes d’applications</w:t>
      </w:r>
    </w:p>
    <w:p w:rsidR="00DC5104" w:rsidRPr="00DC5104" w:rsidRDefault="00DC5104" w:rsidP="00DC5104">
      <w:pPr>
        <w:ind w:left="567" w:hanging="567"/>
        <w:jc w:val="lowKashida"/>
      </w:pPr>
      <w:r w:rsidRPr="00DC5104">
        <w:t>7.8 Moteur monophasé</w:t>
      </w:r>
    </w:p>
    <w:p w:rsidR="00DC5104" w:rsidRPr="00DC5104" w:rsidRDefault="00DC5104" w:rsidP="00DC5104">
      <w:pPr>
        <w:ind w:left="567" w:hanging="567"/>
        <w:jc w:val="lowKashida"/>
      </w:pPr>
      <w:r>
        <w:t>7.8</w:t>
      </w:r>
      <w:r w:rsidRPr="00DC5104">
        <w:t>.1</w:t>
      </w:r>
      <w:r w:rsidRPr="00DC5104">
        <w:tab/>
        <w:t>Constitution et principe de fonctionnement et démarrage des moteurs asynchrones monophasés, moteurs séries universelles.</w:t>
      </w:r>
    </w:p>
    <w:p w:rsidR="00DC5104" w:rsidRPr="00DC5104" w:rsidRDefault="00DC5104" w:rsidP="00DC5104">
      <w:pPr>
        <w:pStyle w:val="Heading3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C5104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Chapitre </w:t>
      </w:r>
      <w:r>
        <w:rPr>
          <w:rFonts w:ascii="Times New Roman" w:hAnsi="Times New Roman"/>
          <w:color w:val="auto"/>
          <w:sz w:val="28"/>
          <w:szCs w:val="28"/>
          <w:u w:val="single"/>
        </w:rPr>
        <w:t>8</w:t>
      </w:r>
      <w:r w:rsidRPr="00DC5104">
        <w:rPr>
          <w:rFonts w:ascii="Times New Roman" w:hAnsi="Times New Roman" w:cs="Times New Roman"/>
          <w:color w:val="auto"/>
          <w:sz w:val="28"/>
          <w:szCs w:val="28"/>
          <w:u w:val="single"/>
        </w:rPr>
        <w:br/>
      </w:r>
      <w:r w:rsidRPr="00DC5104">
        <w:rPr>
          <w:rFonts w:ascii="Times New Roman" w:hAnsi="Times New Roman" w:cs="Times New Roman"/>
          <w:color w:val="auto"/>
          <w:sz w:val="28"/>
          <w:szCs w:val="28"/>
        </w:rPr>
        <w:t>Moteur pas à pas</w:t>
      </w:r>
    </w:p>
    <w:p w:rsidR="00DC5104" w:rsidRPr="00DC5104" w:rsidRDefault="00DC5104" w:rsidP="00DC5104">
      <w:pPr>
        <w:pStyle w:val="BodyTextIndent3"/>
        <w:ind w:left="567" w:hanging="567"/>
        <w:rPr>
          <w:rFonts w:ascii="Times New Roman" w:hAnsi="Times New Roman"/>
          <w:lang w:val="fr-FR"/>
        </w:rPr>
      </w:pPr>
    </w:p>
    <w:p w:rsidR="00DC5104" w:rsidRPr="00DC5104" w:rsidRDefault="00DC5104" w:rsidP="00DC5104">
      <w:pPr>
        <w:pStyle w:val="BodyTextIndent3"/>
        <w:ind w:left="567" w:hanging="567"/>
        <w:rPr>
          <w:rFonts w:ascii="Times New Roman" w:hAnsi="Times New Roman"/>
          <w:sz w:val="24"/>
          <w:szCs w:val="24"/>
          <w:lang w:val="fr-FR"/>
        </w:rPr>
      </w:pPr>
      <w:r w:rsidRPr="00DC5104">
        <w:rPr>
          <w:rFonts w:ascii="Times New Roman" w:hAnsi="Times New Roman"/>
          <w:sz w:val="24"/>
          <w:szCs w:val="24"/>
          <w:lang w:val="fr-FR"/>
        </w:rPr>
        <w:t xml:space="preserve">8.1 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C5104">
        <w:rPr>
          <w:rFonts w:ascii="Times New Roman" w:hAnsi="Times New Roman"/>
          <w:sz w:val="24"/>
          <w:szCs w:val="24"/>
          <w:lang w:val="fr-FR"/>
        </w:rPr>
        <w:t>Définition.</w:t>
      </w:r>
    </w:p>
    <w:p w:rsidR="00DC5104" w:rsidRPr="00DC5104" w:rsidRDefault="00DC5104" w:rsidP="00DC5104">
      <w:pPr>
        <w:pStyle w:val="BodyTextIndent3"/>
        <w:ind w:left="567" w:hanging="567"/>
        <w:rPr>
          <w:rFonts w:ascii="Times New Roman" w:hAnsi="Times New Roman"/>
          <w:sz w:val="24"/>
          <w:szCs w:val="24"/>
          <w:lang w:val="fr-FR"/>
        </w:rPr>
      </w:pPr>
      <w:r w:rsidRPr="00DC5104">
        <w:rPr>
          <w:rFonts w:ascii="Times New Roman" w:hAnsi="Times New Roman"/>
          <w:sz w:val="24"/>
          <w:szCs w:val="24"/>
          <w:lang w:val="fr-FR"/>
        </w:rPr>
        <w:t xml:space="preserve">8.2 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C5104">
        <w:rPr>
          <w:rFonts w:ascii="Times New Roman" w:hAnsi="Times New Roman"/>
          <w:sz w:val="24"/>
          <w:szCs w:val="24"/>
          <w:lang w:val="fr-FR"/>
        </w:rPr>
        <w:t>Structure d’un actionneur pas à pas.</w:t>
      </w:r>
    </w:p>
    <w:p w:rsidR="00DC5104" w:rsidRPr="00DC5104" w:rsidRDefault="00DC5104" w:rsidP="00DC5104">
      <w:pPr>
        <w:pStyle w:val="BodyTextIndent3"/>
        <w:ind w:left="567" w:hanging="567"/>
        <w:rPr>
          <w:rFonts w:ascii="Times New Roman" w:hAnsi="Times New Roman"/>
          <w:sz w:val="24"/>
          <w:szCs w:val="24"/>
          <w:lang w:val="fr-FR"/>
        </w:rPr>
      </w:pPr>
      <w:r w:rsidRPr="00DC5104">
        <w:rPr>
          <w:rFonts w:ascii="Times New Roman" w:hAnsi="Times New Roman"/>
          <w:sz w:val="24"/>
          <w:szCs w:val="24"/>
          <w:lang w:val="fr-FR"/>
        </w:rPr>
        <w:t xml:space="preserve">8.3 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C5104">
        <w:rPr>
          <w:rFonts w:ascii="Times New Roman" w:hAnsi="Times New Roman"/>
          <w:sz w:val="24"/>
          <w:szCs w:val="24"/>
          <w:lang w:val="fr-FR"/>
        </w:rPr>
        <w:t>Etude de l’élément moteur.</w:t>
      </w:r>
    </w:p>
    <w:p w:rsidR="00DC5104" w:rsidRPr="00DC5104" w:rsidRDefault="00DC5104" w:rsidP="00DC5104">
      <w:pPr>
        <w:pStyle w:val="BodyTextIndent3"/>
        <w:ind w:left="567" w:hanging="567"/>
        <w:rPr>
          <w:rFonts w:ascii="Times New Roman" w:hAnsi="Times New Roman"/>
          <w:sz w:val="24"/>
          <w:szCs w:val="24"/>
          <w:lang w:val="fr-FR"/>
        </w:rPr>
      </w:pPr>
      <w:r w:rsidRPr="00DC5104">
        <w:rPr>
          <w:rFonts w:ascii="Times New Roman" w:hAnsi="Times New Roman"/>
          <w:sz w:val="24"/>
          <w:szCs w:val="24"/>
          <w:lang w:val="fr-FR"/>
        </w:rPr>
        <w:t xml:space="preserve">8.4 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C5104">
        <w:rPr>
          <w:rFonts w:ascii="Times New Roman" w:hAnsi="Times New Roman"/>
          <w:sz w:val="24"/>
          <w:szCs w:val="24"/>
          <w:lang w:val="fr-FR"/>
        </w:rPr>
        <w:t>Cas du stator à circuit magnétique multiple (multi-stock).</w:t>
      </w:r>
    </w:p>
    <w:p w:rsidR="00DC5104" w:rsidRPr="00DC5104" w:rsidRDefault="00DC5104" w:rsidP="00DC5104">
      <w:pPr>
        <w:pStyle w:val="BodyTextIndent3"/>
        <w:ind w:left="567" w:hanging="567"/>
        <w:rPr>
          <w:rFonts w:ascii="Times New Roman" w:hAnsi="Times New Roman"/>
          <w:sz w:val="24"/>
          <w:szCs w:val="24"/>
          <w:lang w:val="fr-FR"/>
        </w:rPr>
      </w:pPr>
      <w:r w:rsidRPr="00DC5104">
        <w:rPr>
          <w:rFonts w:ascii="Times New Roman" w:hAnsi="Times New Roman"/>
          <w:sz w:val="24"/>
          <w:szCs w:val="24"/>
          <w:lang w:val="fr-FR"/>
        </w:rPr>
        <w:t>8.5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C5104">
        <w:rPr>
          <w:rFonts w:ascii="Times New Roman" w:hAnsi="Times New Roman"/>
          <w:sz w:val="24"/>
          <w:szCs w:val="24"/>
          <w:lang w:val="fr-FR"/>
        </w:rPr>
        <w:t xml:space="preserve"> Etude de l’alimentation.</w:t>
      </w:r>
    </w:p>
    <w:p w:rsidR="00DC5104" w:rsidRPr="00DC5104" w:rsidRDefault="00DC5104" w:rsidP="00DC5104">
      <w:pPr>
        <w:pStyle w:val="BodyTextIndent3"/>
        <w:ind w:left="567" w:hanging="567"/>
        <w:rPr>
          <w:rFonts w:ascii="Times New Roman" w:hAnsi="Times New Roman"/>
          <w:sz w:val="24"/>
          <w:szCs w:val="24"/>
          <w:lang w:val="fr-FR"/>
        </w:rPr>
      </w:pPr>
      <w:r w:rsidRPr="00DC5104">
        <w:rPr>
          <w:rFonts w:ascii="Times New Roman" w:hAnsi="Times New Roman"/>
          <w:sz w:val="24"/>
          <w:szCs w:val="24"/>
          <w:lang w:val="fr-FR"/>
        </w:rPr>
        <w:t xml:space="preserve">8.6 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C5104">
        <w:rPr>
          <w:rFonts w:ascii="Times New Roman" w:hAnsi="Times New Roman"/>
          <w:sz w:val="24"/>
          <w:szCs w:val="24"/>
          <w:lang w:val="fr-FR"/>
        </w:rPr>
        <w:t>Etude de la commande.</w:t>
      </w:r>
    </w:p>
    <w:p w:rsidR="00E12EC3" w:rsidRPr="00DC5104" w:rsidRDefault="00DC5104" w:rsidP="00DC5104">
      <w:pPr>
        <w:pStyle w:val="Title"/>
        <w:spacing w:before="0" w:after="0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 w:rsidRPr="00DC5104">
        <w:rPr>
          <w:rFonts w:ascii="Times New Roman" w:hAnsi="Times New Roman"/>
          <w:b w:val="0"/>
          <w:bCs w:val="0"/>
          <w:caps w:val="0"/>
          <w:sz w:val="24"/>
          <w:szCs w:val="24"/>
        </w:rPr>
        <w:t xml:space="preserve">8.7 </w:t>
      </w:r>
      <w:r>
        <w:rPr>
          <w:rFonts w:ascii="Times New Roman" w:hAnsi="Times New Roman"/>
          <w:b w:val="0"/>
          <w:bCs w:val="0"/>
          <w:caps w:val="0"/>
          <w:sz w:val="24"/>
          <w:szCs w:val="24"/>
        </w:rPr>
        <w:t xml:space="preserve"> </w:t>
      </w:r>
      <w:r w:rsidRPr="00DC5104">
        <w:rPr>
          <w:rFonts w:ascii="Times New Roman" w:hAnsi="Times New Roman"/>
          <w:b w:val="0"/>
          <w:bCs w:val="0"/>
          <w:caps w:val="0"/>
          <w:sz w:val="24"/>
          <w:szCs w:val="24"/>
        </w:rPr>
        <w:t>Étude du fonctionnement dynamique de l’ensemble ; domaine de fonctionnement.</w:t>
      </w:r>
    </w:p>
    <w:sectPr w:rsidR="00E12EC3" w:rsidRPr="00DC5104" w:rsidSect="001747DE">
      <w:headerReference w:type="even" r:id="rId6"/>
      <w:headerReference w:type="default" r:id="rId7"/>
      <w:pgSz w:w="11906" w:h="16838"/>
      <w:pgMar w:top="851" w:right="851" w:bottom="567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FF7" w:rsidRDefault="00E43FF7">
      <w:r>
        <w:separator/>
      </w:r>
    </w:p>
  </w:endnote>
  <w:endnote w:type="continuationSeparator" w:id="0">
    <w:p w:rsidR="00E43FF7" w:rsidRDefault="00E43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FF7" w:rsidRDefault="00E43FF7">
      <w:r>
        <w:separator/>
      </w:r>
    </w:p>
  </w:footnote>
  <w:footnote w:type="continuationSeparator" w:id="0">
    <w:p w:rsidR="00E43FF7" w:rsidRDefault="00E43F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AC1" w:rsidRDefault="004F1740" w:rsidP="00E12EC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A5AC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5AC1" w:rsidRDefault="005A5AC1" w:rsidP="005A5AC1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EC3" w:rsidRPr="008D5146" w:rsidRDefault="001E2C02" w:rsidP="008D5146">
    <w:pPr>
      <w:shd w:val="clear" w:color="000000" w:fill="auto"/>
      <w:ind w:right="360"/>
      <w:rPr>
        <w:rFonts w:ascii="Book Antiqua" w:hAnsi="Book Antiqua" w:cs="Arial Rounded MT Bold"/>
        <w:b/>
        <w:bCs/>
        <w:sz w:val="18"/>
        <w:szCs w:val="18"/>
      </w:rPr>
    </w:pPr>
    <w:r w:rsidRPr="008D5146">
      <w:rPr>
        <w:rFonts w:ascii="Book Antiqua" w:hAnsi="Book Antiqua" w:cs="Arial Rounded MT Bold"/>
        <w:b/>
        <w:bCs/>
        <w:sz w:val="18"/>
        <w:szCs w:val="18"/>
      </w:rPr>
      <w:t xml:space="preserve">  TS2 –ELECTRONIQUE                                           </w:t>
    </w:r>
    <w:r w:rsidRPr="008D5146">
      <w:rPr>
        <w:rFonts w:ascii="Book Antiqua" w:hAnsi="Book Antiqua" w:cs="Arial Rounded MT Bold"/>
        <w:b/>
        <w:bCs/>
        <w:sz w:val="18"/>
        <w:szCs w:val="18"/>
      </w:rPr>
      <w:tab/>
    </w:r>
    <w:r w:rsidRPr="008D5146">
      <w:rPr>
        <w:rFonts w:ascii="Book Antiqua" w:hAnsi="Book Antiqua" w:cs="Arial Rounded MT Bold"/>
        <w:b/>
        <w:bCs/>
        <w:sz w:val="18"/>
        <w:szCs w:val="18"/>
      </w:rPr>
      <w:tab/>
    </w:r>
    <w:r w:rsidRPr="008D5146">
      <w:rPr>
        <w:rFonts w:ascii="Book Antiqua" w:hAnsi="Book Antiqua" w:cs="Arial Rounded MT Bold"/>
        <w:b/>
        <w:bCs/>
        <w:sz w:val="18"/>
        <w:szCs w:val="18"/>
      </w:rPr>
      <w:tab/>
    </w:r>
    <w:r w:rsidR="008D5146" w:rsidRPr="008D5146">
      <w:rPr>
        <w:rFonts w:ascii="Book Antiqua" w:hAnsi="Book Antiqua" w:cs="Arial Rounded MT Bold"/>
        <w:b/>
        <w:bCs/>
        <w:sz w:val="18"/>
        <w:szCs w:val="18"/>
      </w:rPr>
      <w:t xml:space="preserve">  </w:t>
    </w:r>
    <w:r w:rsidR="008D5146">
      <w:rPr>
        <w:rFonts w:ascii="Book Antiqua" w:hAnsi="Book Antiqua" w:cs="Arial Rounded MT Bold"/>
        <w:b/>
        <w:bCs/>
        <w:sz w:val="18"/>
        <w:szCs w:val="18"/>
      </w:rPr>
      <w:t xml:space="preserve">                    </w:t>
    </w:r>
    <w:r w:rsidR="008D5146" w:rsidRPr="008D5146">
      <w:rPr>
        <w:rFonts w:ascii="Book Antiqua" w:hAnsi="Book Antiqua" w:cs="Arial Rounded MT Bold"/>
        <w:b/>
        <w:bCs/>
        <w:sz w:val="18"/>
        <w:szCs w:val="18"/>
      </w:rPr>
      <w:t>MACHINES ELECTRIQUES</w:t>
    </w:r>
    <w:r w:rsidRPr="008D5146">
      <w:rPr>
        <w:rFonts w:ascii="Book Antiqua" w:hAnsi="Book Antiqua" w:cs="Arial Rounded MT Bold"/>
        <w:b/>
        <w:bCs/>
        <w:sz w:val="18"/>
        <w:szCs w:val="18"/>
      </w:rPr>
      <w:tab/>
    </w:r>
    <w:r w:rsidRPr="008D5146">
      <w:rPr>
        <w:rFonts w:ascii="Book Antiqua" w:hAnsi="Book Antiqua" w:cs="Arial Rounded MT Bold"/>
        <w:b/>
        <w:bCs/>
        <w:sz w:val="18"/>
        <w:szCs w:val="18"/>
      </w:rPr>
      <w:tab/>
    </w:r>
    <w:r w:rsidRPr="008D5146">
      <w:rPr>
        <w:rFonts w:ascii="Book Antiqua" w:hAnsi="Book Antiqua" w:cs="Arial Rounded MT Bold"/>
        <w:b/>
        <w:bCs/>
        <w:sz w:val="18"/>
        <w:szCs w:val="18"/>
      </w:rPr>
      <w:tab/>
    </w:r>
    <w:r w:rsidRPr="008D5146">
      <w:rPr>
        <w:rFonts w:ascii="Book Antiqua" w:hAnsi="Book Antiqua" w:cs="Arial Rounded MT Bold"/>
        <w:b/>
        <w:bCs/>
        <w:sz w:val="18"/>
        <w:szCs w:val="18"/>
      </w:rPr>
      <w:tab/>
    </w:r>
    <w:r w:rsidRPr="008D5146">
      <w:rPr>
        <w:rFonts w:ascii="Book Antiqua" w:hAnsi="Book Antiqua" w:cs="Arial Rounded MT Bold"/>
        <w:b/>
        <w:bCs/>
        <w:sz w:val="18"/>
        <w:szCs w:val="18"/>
      </w:rPr>
      <w:tab/>
    </w:r>
    <w:r w:rsidRPr="008D5146">
      <w:rPr>
        <w:rFonts w:ascii="Book Antiqua" w:hAnsi="Book Antiqua" w:cs="Arial Rounded MT Bold"/>
        <w:b/>
        <w:bCs/>
        <w:sz w:val="18"/>
        <w:szCs w:val="18"/>
      </w:rPr>
      <w:tab/>
    </w:r>
    <w:r w:rsidRPr="008D5146">
      <w:rPr>
        <w:rFonts w:ascii="Book Antiqua" w:hAnsi="Book Antiqua" w:cs="Arial Rounded MT Bold"/>
        <w:b/>
        <w:bCs/>
        <w:sz w:val="18"/>
        <w:szCs w:val="18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AC1"/>
    <w:rsid w:val="00143390"/>
    <w:rsid w:val="00153138"/>
    <w:rsid w:val="001747DE"/>
    <w:rsid w:val="001E2C02"/>
    <w:rsid w:val="002A1CE6"/>
    <w:rsid w:val="002F0656"/>
    <w:rsid w:val="00417A56"/>
    <w:rsid w:val="00451218"/>
    <w:rsid w:val="004A7E20"/>
    <w:rsid w:val="004F1740"/>
    <w:rsid w:val="005A16F0"/>
    <w:rsid w:val="005A5AC1"/>
    <w:rsid w:val="0060789B"/>
    <w:rsid w:val="006C645F"/>
    <w:rsid w:val="008D5146"/>
    <w:rsid w:val="00A1237A"/>
    <w:rsid w:val="00A1355B"/>
    <w:rsid w:val="00AE47DE"/>
    <w:rsid w:val="00BA2B2A"/>
    <w:rsid w:val="00BE62C7"/>
    <w:rsid w:val="00C260F8"/>
    <w:rsid w:val="00DC5104"/>
    <w:rsid w:val="00E12EC3"/>
    <w:rsid w:val="00E43FF7"/>
    <w:rsid w:val="00E736F4"/>
    <w:rsid w:val="00EA7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390"/>
    <w:rPr>
      <w:sz w:val="24"/>
      <w:szCs w:val="24"/>
      <w:lang w:val="fr-FR" w:eastAsia="fr-FR" w:bidi="ar-SA"/>
    </w:rPr>
  </w:style>
  <w:style w:type="paragraph" w:styleId="Heading1">
    <w:name w:val="heading 1"/>
    <w:basedOn w:val="Normal"/>
    <w:next w:val="Heading2"/>
    <w:qFormat/>
    <w:rsid w:val="00143390"/>
    <w:pPr>
      <w:widowControl w:val="0"/>
      <w:pBdr>
        <w:bottom w:val="double" w:sz="6" w:space="1" w:color="auto"/>
      </w:pBdr>
      <w:shd w:val="pct20" w:color="auto" w:fill="auto"/>
      <w:spacing w:before="120" w:after="600"/>
      <w:ind w:left="567" w:hanging="567"/>
      <w:jc w:val="right"/>
      <w:outlineLvl w:val="0"/>
    </w:pPr>
    <w:rPr>
      <w:rFonts w:ascii="Arial Rounded MT Bold" w:hAnsi="Arial Rounded MT Bold"/>
      <w:b/>
      <w:bCs/>
      <w:caps/>
      <w:kern w:val="28"/>
      <w:sz w:val="36"/>
      <w:szCs w:val="43"/>
    </w:rPr>
  </w:style>
  <w:style w:type="paragraph" w:styleId="Heading2">
    <w:name w:val="heading 2"/>
    <w:basedOn w:val="Normal"/>
    <w:qFormat/>
    <w:rsid w:val="00143390"/>
    <w:pPr>
      <w:widowControl w:val="0"/>
      <w:spacing w:before="120" w:after="120"/>
      <w:jc w:val="lowKashida"/>
      <w:outlineLvl w:val="1"/>
    </w:pPr>
    <w:rPr>
      <w:rFonts w:ascii="Arial Rounded MT Bold" w:hAnsi="Arial Rounded MT Bold"/>
      <w:b/>
      <w:bCs/>
      <w:caps/>
      <w:sz w:val="28"/>
      <w:szCs w:val="3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51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51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43390"/>
    <w:pPr>
      <w:spacing w:before="120" w:after="60"/>
      <w:jc w:val="center"/>
    </w:pPr>
    <w:rPr>
      <w:rFonts w:ascii="Arial Rounded MT Bold" w:hAnsi="Arial Rounded MT Bold"/>
      <w:b/>
      <w:bCs/>
      <w:caps/>
      <w:sz w:val="28"/>
      <w:szCs w:val="33"/>
    </w:rPr>
  </w:style>
  <w:style w:type="paragraph" w:customStyle="1" w:styleId="N">
    <w:name w:val="N"/>
    <w:basedOn w:val="Title"/>
    <w:rsid w:val="00143390"/>
    <w:pPr>
      <w:spacing w:before="0" w:after="120"/>
      <w:jc w:val="right"/>
      <w:outlineLvl w:val="0"/>
    </w:pPr>
    <w:rPr>
      <w:caps w:val="0"/>
      <w:kern w:val="28"/>
      <w:sz w:val="24"/>
      <w:szCs w:val="28"/>
    </w:rPr>
  </w:style>
  <w:style w:type="paragraph" w:styleId="Header">
    <w:name w:val="header"/>
    <w:basedOn w:val="Normal"/>
    <w:rsid w:val="00143390"/>
    <w:pPr>
      <w:tabs>
        <w:tab w:val="center" w:pos="4320"/>
        <w:tab w:val="right" w:pos="8640"/>
      </w:tabs>
      <w:jc w:val="right"/>
    </w:pPr>
    <w:rPr>
      <w:sz w:val="20"/>
      <w:szCs w:val="20"/>
      <w:lang w:val="en-US"/>
    </w:rPr>
  </w:style>
  <w:style w:type="character" w:styleId="PageNumber">
    <w:name w:val="page number"/>
    <w:basedOn w:val="DefaultParagraphFont"/>
    <w:rsid w:val="005A5AC1"/>
  </w:style>
  <w:style w:type="paragraph" w:styleId="Footer">
    <w:name w:val="footer"/>
    <w:basedOn w:val="Normal"/>
    <w:rsid w:val="005A5AC1"/>
    <w:pPr>
      <w:tabs>
        <w:tab w:val="center" w:pos="4320"/>
        <w:tab w:val="right" w:pos="8640"/>
      </w:tabs>
    </w:pPr>
  </w:style>
  <w:style w:type="character" w:customStyle="1" w:styleId="Heading3Char">
    <w:name w:val="Heading 3 Char"/>
    <w:basedOn w:val="DefaultParagraphFont"/>
    <w:link w:val="Heading3"/>
    <w:uiPriority w:val="9"/>
    <w:rsid w:val="00DC51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fr-FR" w:eastAsia="fr-FR"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510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fr-FR" w:bidi="ar-SA"/>
    </w:rPr>
  </w:style>
  <w:style w:type="paragraph" w:styleId="BodyTextIndent3">
    <w:name w:val="Body Text Indent 3"/>
    <w:basedOn w:val="Normal"/>
    <w:link w:val="BodyTextIndent3Char"/>
    <w:semiHidden/>
    <w:rsid w:val="00DC5104"/>
    <w:pPr>
      <w:ind w:left="1418" w:hanging="709"/>
      <w:jc w:val="lowKashida"/>
    </w:pPr>
    <w:rPr>
      <w:rFonts w:ascii="Arial" w:hAnsi="Arial"/>
      <w:sz w:val="22"/>
      <w:szCs w:val="26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C5104"/>
    <w:rPr>
      <w:rFonts w:ascii="Arial" w:hAnsi="Arial"/>
      <w:sz w:val="22"/>
      <w:szCs w:val="26"/>
      <w:lang w:eastAsia="fr-F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MACHINES ELECTRIQUES </vt:lpstr>
    </vt:vector>
  </TitlesOfParts>
  <Company>MTEP</Company>
  <LinksUpToDate>false</LinksUpToDate>
  <CharactersWithSpaces>6842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MACHINES ELECTRIQUES</dc:title>
  <dc:creator>ITP</dc:creator>
  <cp:lastModifiedBy>MAHA</cp:lastModifiedBy>
  <cp:revision>11</cp:revision>
  <cp:lastPrinted>2005-11-08T09:46:00Z</cp:lastPrinted>
  <dcterms:created xsi:type="dcterms:W3CDTF">2012-09-13T12:57:00Z</dcterms:created>
  <dcterms:modified xsi:type="dcterms:W3CDTF">2012-09-14T06:22:00Z</dcterms:modified>
</cp:coreProperties>
</file>